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7DB1" w14:textId="5293194E" w:rsidR="00ED536A" w:rsidRPr="000D0258" w:rsidRDefault="00ED536A" w:rsidP="00406F89">
      <w:pPr>
        <w:tabs>
          <w:tab w:val="left" w:pos="567"/>
        </w:tabs>
        <w:jc w:val="right"/>
        <w:rPr>
          <w:rFonts w:asciiTheme="minorHAnsi" w:eastAsia="Times New Roman" w:hAnsiTheme="minorHAnsi" w:cstheme="minorHAnsi"/>
          <w:sz w:val="22"/>
        </w:rPr>
      </w:pPr>
      <w:r w:rsidRPr="000D0258">
        <w:rPr>
          <w:rFonts w:asciiTheme="minorHAnsi" w:eastAsia="Times New Roman" w:hAnsiTheme="minorHAnsi" w:cstheme="minorHAnsi"/>
          <w:sz w:val="22"/>
        </w:rPr>
        <w:t>1.pielikums</w:t>
      </w:r>
    </w:p>
    <w:p w14:paraId="3389B53E" w14:textId="60647422" w:rsidR="00CD4BA9" w:rsidRDefault="00CD4BA9" w:rsidP="000D0258">
      <w:pPr>
        <w:tabs>
          <w:tab w:val="left" w:pos="567"/>
        </w:tabs>
        <w:jc w:val="center"/>
        <w:rPr>
          <w:rFonts w:asciiTheme="minorHAnsi" w:eastAsia="Times New Roman" w:hAnsiTheme="minorHAnsi" w:cstheme="minorHAnsi"/>
          <w:sz w:val="22"/>
        </w:rPr>
      </w:pPr>
      <w:r w:rsidRPr="0077533F">
        <w:rPr>
          <w:rFonts w:asciiTheme="minorHAnsi" w:eastAsia="Times New Roman" w:hAnsiTheme="minorHAnsi" w:cstheme="minorHAnsi"/>
          <w:sz w:val="22"/>
        </w:rPr>
        <w:t>SIA “Jūrmalas slimnīca”</w:t>
      </w:r>
    </w:p>
    <w:p w14:paraId="28F0226D" w14:textId="61845E26" w:rsidR="0077533F" w:rsidRDefault="0077533F" w:rsidP="000D0258">
      <w:pPr>
        <w:tabs>
          <w:tab w:val="left" w:pos="567"/>
        </w:tabs>
        <w:jc w:val="center"/>
        <w:rPr>
          <w:rFonts w:asciiTheme="minorHAnsi" w:eastAsia="Times New Roman" w:hAnsiTheme="minorHAnsi" w:cstheme="minorHAnsi"/>
          <w:sz w:val="22"/>
        </w:rPr>
      </w:pPr>
      <w:r>
        <w:rPr>
          <w:rFonts w:asciiTheme="minorHAnsi" w:eastAsia="Times New Roman" w:hAnsiTheme="minorHAnsi" w:cstheme="minorHAnsi"/>
          <w:sz w:val="22"/>
        </w:rPr>
        <w:t>reģistrācijas Nr.</w:t>
      </w:r>
      <w:r w:rsidRPr="0077533F">
        <w:rPr>
          <w:rFonts w:asciiTheme="minorHAnsi" w:eastAsia="Times New Roman" w:hAnsiTheme="minorHAnsi" w:cstheme="minorHAnsi"/>
          <w:sz w:val="22"/>
        </w:rPr>
        <w:t>40003220000</w:t>
      </w:r>
    </w:p>
    <w:p w14:paraId="292F191D" w14:textId="77777777" w:rsidR="00406F89" w:rsidRDefault="00406F89" w:rsidP="000D0258">
      <w:pPr>
        <w:tabs>
          <w:tab w:val="left" w:pos="567"/>
        </w:tabs>
        <w:jc w:val="center"/>
        <w:rPr>
          <w:rFonts w:asciiTheme="minorHAnsi" w:eastAsia="Times New Roman" w:hAnsiTheme="minorHAnsi" w:cstheme="minorHAnsi"/>
          <w:sz w:val="22"/>
        </w:rPr>
      </w:pPr>
    </w:p>
    <w:p w14:paraId="70C24DCF" w14:textId="6E540ACC" w:rsidR="0077533F" w:rsidRDefault="0077533F" w:rsidP="000D0258">
      <w:pPr>
        <w:tabs>
          <w:tab w:val="left" w:pos="567"/>
        </w:tabs>
        <w:jc w:val="center"/>
        <w:rPr>
          <w:rFonts w:asciiTheme="minorHAnsi" w:eastAsia="Times New Roman" w:hAnsiTheme="minorHAnsi" w:cstheme="minorHAnsi"/>
          <w:sz w:val="22"/>
        </w:rPr>
      </w:pPr>
      <w:r>
        <w:rPr>
          <w:rFonts w:asciiTheme="minorHAnsi" w:eastAsia="Times New Roman" w:hAnsiTheme="minorHAnsi" w:cstheme="minorHAnsi"/>
          <w:sz w:val="22"/>
        </w:rPr>
        <w:t>Tirgus izpēte</w:t>
      </w:r>
    </w:p>
    <w:p w14:paraId="0EFF2C52" w14:textId="77777777" w:rsidR="00406F89" w:rsidRDefault="00406F89" w:rsidP="000D0258">
      <w:pPr>
        <w:tabs>
          <w:tab w:val="left" w:pos="567"/>
        </w:tabs>
        <w:jc w:val="center"/>
        <w:rPr>
          <w:rFonts w:asciiTheme="minorHAnsi" w:eastAsia="Times New Roman" w:hAnsiTheme="minorHAnsi" w:cstheme="minorHAnsi"/>
          <w:b/>
          <w:bCs/>
          <w:sz w:val="22"/>
        </w:rPr>
      </w:pPr>
    </w:p>
    <w:p w14:paraId="25B48375" w14:textId="508810F3" w:rsidR="0077533F" w:rsidRPr="0077533F" w:rsidRDefault="0077533F" w:rsidP="000D0258">
      <w:pPr>
        <w:tabs>
          <w:tab w:val="left" w:pos="567"/>
        </w:tabs>
        <w:jc w:val="center"/>
        <w:rPr>
          <w:rFonts w:asciiTheme="minorHAnsi" w:eastAsia="Times New Roman" w:hAnsiTheme="minorHAnsi" w:cstheme="minorHAnsi"/>
          <w:sz w:val="22"/>
        </w:rPr>
      </w:pPr>
      <w:r w:rsidRPr="0000095B">
        <w:rPr>
          <w:rFonts w:asciiTheme="minorHAnsi" w:eastAsia="Times New Roman" w:hAnsiTheme="minorHAnsi" w:cstheme="minorHAnsi"/>
          <w:b/>
          <w:bCs/>
          <w:sz w:val="22"/>
        </w:rPr>
        <w:t>“Liftu tehniskā apkope SIA “Jūrmalas slimnīca” vajadzībām”</w:t>
      </w:r>
    </w:p>
    <w:p w14:paraId="7074EAA2" w14:textId="77777777" w:rsidR="0077533F" w:rsidRPr="0077533F" w:rsidRDefault="0077533F" w:rsidP="000D0258">
      <w:pPr>
        <w:tabs>
          <w:tab w:val="left" w:pos="567"/>
        </w:tabs>
        <w:jc w:val="center"/>
        <w:rPr>
          <w:rFonts w:asciiTheme="minorHAnsi" w:eastAsia="Times New Roman" w:hAnsiTheme="minorHAnsi" w:cstheme="minorHAnsi"/>
          <w:b/>
          <w:bCs/>
          <w:sz w:val="22"/>
        </w:rPr>
      </w:pPr>
    </w:p>
    <w:p w14:paraId="3D45360C" w14:textId="72137B7A" w:rsidR="00297291" w:rsidRDefault="00297291" w:rsidP="000D0258">
      <w:pPr>
        <w:tabs>
          <w:tab w:val="left" w:pos="567"/>
        </w:tabs>
        <w:jc w:val="center"/>
        <w:rPr>
          <w:rFonts w:asciiTheme="minorHAnsi" w:eastAsia="Times New Roman" w:hAnsiTheme="minorHAnsi" w:cstheme="minorHAnsi"/>
          <w:b/>
          <w:bCs/>
          <w:sz w:val="22"/>
        </w:rPr>
      </w:pPr>
      <w:r w:rsidRPr="0077533F">
        <w:rPr>
          <w:rFonts w:asciiTheme="minorHAnsi" w:eastAsia="Times New Roman" w:hAnsiTheme="minorHAnsi" w:cstheme="minorHAnsi"/>
          <w:b/>
          <w:bCs/>
          <w:sz w:val="22"/>
        </w:rPr>
        <w:t>Tehniskā specifikācija</w:t>
      </w:r>
    </w:p>
    <w:p w14:paraId="6CBE53E3" w14:textId="77777777" w:rsidR="0077533F" w:rsidRDefault="0077533F" w:rsidP="000D0258">
      <w:pPr>
        <w:tabs>
          <w:tab w:val="left" w:pos="567"/>
        </w:tabs>
        <w:jc w:val="center"/>
        <w:rPr>
          <w:rFonts w:asciiTheme="minorHAnsi" w:eastAsia="Times New Roman" w:hAnsiTheme="minorHAnsi" w:cstheme="minorHAnsi"/>
          <w:b/>
          <w:bCs/>
          <w:sz w:val="22"/>
        </w:rPr>
      </w:pPr>
    </w:p>
    <w:p w14:paraId="47B14F0F" w14:textId="36457485" w:rsidR="0077533F" w:rsidRDefault="0077533F" w:rsidP="0077533F">
      <w:pPr>
        <w:tabs>
          <w:tab w:val="left" w:pos="567"/>
        </w:tabs>
        <w:jc w:val="both"/>
        <w:rPr>
          <w:rFonts w:asciiTheme="minorHAnsi" w:eastAsia="Times New Roman" w:hAnsiTheme="minorHAnsi" w:cstheme="minorHAnsi"/>
          <w:b/>
          <w:bCs/>
          <w:sz w:val="22"/>
        </w:rPr>
      </w:pPr>
      <w:r>
        <w:rPr>
          <w:rFonts w:asciiTheme="minorHAnsi" w:eastAsia="Times New Roman" w:hAnsiTheme="minorHAnsi" w:cstheme="minorHAnsi"/>
          <w:b/>
          <w:bCs/>
          <w:sz w:val="22"/>
        </w:rPr>
        <w:t>Pretendents: _____________________________________________</w:t>
      </w:r>
    </w:p>
    <w:p w14:paraId="429DD0F8" w14:textId="317077D4" w:rsidR="0077533F" w:rsidRPr="0077533F" w:rsidRDefault="0077533F" w:rsidP="0077533F">
      <w:pPr>
        <w:tabs>
          <w:tab w:val="left" w:pos="567"/>
        </w:tabs>
        <w:jc w:val="both"/>
        <w:rPr>
          <w:rFonts w:asciiTheme="minorHAnsi" w:eastAsia="Times New Roman" w:hAnsiTheme="minorHAnsi" w:cstheme="minorHAnsi"/>
          <w:sz w:val="22"/>
        </w:rPr>
      </w:pPr>
      <w:r w:rsidRPr="0077533F">
        <w:rPr>
          <w:rFonts w:asciiTheme="minorHAnsi" w:eastAsia="Times New Roman" w:hAnsiTheme="minorHAnsi" w:cstheme="minorHAnsi"/>
          <w:sz w:val="22"/>
        </w:rPr>
        <w:t xml:space="preserve">           </w:t>
      </w:r>
      <w:r>
        <w:rPr>
          <w:rFonts w:asciiTheme="minorHAnsi" w:eastAsia="Times New Roman" w:hAnsiTheme="minorHAnsi" w:cstheme="minorHAnsi"/>
          <w:sz w:val="22"/>
        </w:rPr>
        <w:t xml:space="preserve">                  </w:t>
      </w:r>
      <w:r w:rsidRPr="0077533F">
        <w:rPr>
          <w:rFonts w:asciiTheme="minorHAnsi" w:eastAsia="Times New Roman" w:hAnsiTheme="minorHAnsi" w:cstheme="minorHAnsi"/>
          <w:sz w:val="22"/>
        </w:rPr>
        <w:t>(</w:t>
      </w:r>
      <w:r>
        <w:rPr>
          <w:rFonts w:asciiTheme="minorHAnsi" w:eastAsia="Times New Roman" w:hAnsiTheme="minorHAnsi" w:cstheme="minorHAnsi"/>
          <w:sz w:val="22"/>
        </w:rPr>
        <w:t>nosaukums, reģistrācijas Nr., juridiskā adrese)</w:t>
      </w:r>
    </w:p>
    <w:p w14:paraId="1540AA93" w14:textId="77777777" w:rsidR="00297291" w:rsidRPr="000D0258" w:rsidRDefault="00297291" w:rsidP="0077533F">
      <w:pPr>
        <w:tabs>
          <w:tab w:val="left" w:pos="567"/>
        </w:tabs>
        <w:rPr>
          <w:rFonts w:asciiTheme="minorHAnsi" w:eastAsia="Times New Roman" w:hAnsiTheme="minorHAnsi" w:cstheme="minorHAnsi"/>
          <w:sz w:val="22"/>
        </w:rPr>
      </w:pPr>
    </w:p>
    <w:p w14:paraId="13F86A12" w14:textId="0501B99C" w:rsidR="00297291" w:rsidRPr="00406F89" w:rsidRDefault="00297291" w:rsidP="000D0258">
      <w:pPr>
        <w:tabs>
          <w:tab w:val="left" w:pos="567"/>
        </w:tabs>
        <w:autoSpaceDE w:val="0"/>
        <w:autoSpaceDN w:val="0"/>
        <w:adjustRightInd w:val="0"/>
        <w:jc w:val="both"/>
        <w:rPr>
          <w:rFonts w:asciiTheme="minorHAnsi" w:hAnsiTheme="minorHAnsi" w:cstheme="minorHAnsi"/>
          <w:sz w:val="22"/>
        </w:rPr>
      </w:pPr>
      <w:r w:rsidRPr="00406F89">
        <w:rPr>
          <w:rFonts w:asciiTheme="minorHAnsi" w:hAnsiTheme="minorHAnsi" w:cstheme="minorHAnsi"/>
          <w:sz w:val="22"/>
        </w:rPr>
        <w:t>Pakalpojuma sniedzējs liftu tehnisko apkopi veic saskaņā ar likumu “Par bīstamo iekārtu tehnisko uzraudzību” un Ministru kabineta</w:t>
      </w:r>
      <w:r w:rsidR="00522177" w:rsidRPr="00406F89">
        <w:rPr>
          <w:rFonts w:asciiTheme="minorHAnsi" w:hAnsiTheme="minorHAnsi" w:cstheme="minorHAnsi"/>
          <w:sz w:val="22"/>
        </w:rPr>
        <w:t xml:space="preserve"> </w:t>
      </w:r>
      <w:r w:rsidR="000D0258" w:rsidRPr="00406F89">
        <w:rPr>
          <w:rFonts w:asciiTheme="minorHAnsi" w:hAnsiTheme="minorHAnsi" w:cstheme="minorHAnsi"/>
          <w:sz w:val="22"/>
        </w:rPr>
        <w:t>2020.gada 17.novembra</w:t>
      </w:r>
      <w:r w:rsidRPr="00406F89">
        <w:rPr>
          <w:rFonts w:asciiTheme="minorHAnsi" w:hAnsiTheme="minorHAnsi" w:cstheme="minorHAnsi"/>
          <w:sz w:val="22"/>
        </w:rPr>
        <w:t xml:space="preserve"> noteikumiem Nr.</w:t>
      </w:r>
      <w:r w:rsidR="00522177" w:rsidRPr="00406F89">
        <w:rPr>
          <w:rFonts w:asciiTheme="minorHAnsi" w:hAnsiTheme="minorHAnsi" w:cstheme="minorHAnsi"/>
          <w:sz w:val="22"/>
        </w:rPr>
        <w:t>679</w:t>
      </w:r>
      <w:r w:rsidRPr="00406F89">
        <w:rPr>
          <w:rFonts w:asciiTheme="minorHAnsi" w:hAnsiTheme="minorHAnsi" w:cstheme="minorHAnsi"/>
          <w:sz w:val="22"/>
        </w:rPr>
        <w:t xml:space="preserve"> “</w:t>
      </w:r>
      <w:r w:rsidR="008C40CE" w:rsidRPr="00406F89">
        <w:rPr>
          <w:rFonts w:asciiTheme="minorHAnsi" w:hAnsiTheme="minorHAnsi" w:cstheme="minorHAnsi"/>
          <w:sz w:val="22"/>
          <w:shd w:val="clear" w:color="auto" w:fill="FFFFFF"/>
        </w:rPr>
        <w:t xml:space="preserve">Liftu un vertikālo </w:t>
      </w:r>
      <w:proofErr w:type="spellStart"/>
      <w:r w:rsidR="008C40CE" w:rsidRPr="00406F89">
        <w:rPr>
          <w:rFonts w:asciiTheme="minorHAnsi" w:hAnsiTheme="minorHAnsi" w:cstheme="minorHAnsi"/>
          <w:sz w:val="22"/>
          <w:shd w:val="clear" w:color="auto" w:fill="FFFFFF"/>
        </w:rPr>
        <w:t>cēlējplatformu</w:t>
      </w:r>
      <w:proofErr w:type="spellEnd"/>
      <w:r w:rsidR="008C40CE" w:rsidRPr="00406F89">
        <w:rPr>
          <w:rFonts w:asciiTheme="minorHAnsi" w:hAnsiTheme="minorHAnsi" w:cstheme="minorHAnsi"/>
          <w:sz w:val="22"/>
          <w:shd w:val="clear" w:color="auto" w:fill="FFFFFF"/>
        </w:rPr>
        <w:t xml:space="preserve"> drošības un tehniskās uzraudzības noteikumi</w:t>
      </w:r>
      <w:r w:rsidRPr="00406F89">
        <w:rPr>
          <w:rFonts w:asciiTheme="minorHAnsi" w:hAnsiTheme="minorHAnsi" w:cstheme="minorHAnsi"/>
          <w:sz w:val="22"/>
        </w:rPr>
        <w:t>”, citiem normatīvajiem aktiem un saskaņā ar ražotāju lietošanas dokumentāciju. Nepieciešamības gadījumā veicams liftu remonts.</w:t>
      </w:r>
    </w:p>
    <w:p w14:paraId="3C09E89D" w14:textId="77777777" w:rsidR="00297291" w:rsidRPr="000D0258" w:rsidRDefault="00297291" w:rsidP="000D0258">
      <w:pPr>
        <w:tabs>
          <w:tab w:val="left" w:pos="567"/>
        </w:tabs>
        <w:autoSpaceDE w:val="0"/>
        <w:autoSpaceDN w:val="0"/>
        <w:adjustRightInd w:val="0"/>
        <w:jc w:val="both"/>
        <w:rPr>
          <w:rFonts w:asciiTheme="minorHAnsi" w:hAnsiTheme="minorHAnsi" w:cstheme="minorHAnsi"/>
          <w:color w:val="000000" w:themeColor="text1"/>
          <w:sz w:val="22"/>
        </w:rPr>
      </w:pPr>
    </w:p>
    <w:p w14:paraId="632DB217" w14:textId="77777777"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b/>
          <w:bCs/>
          <w:sz w:val="22"/>
        </w:rPr>
        <w:t>1. Liftu tehniskā apkope</w:t>
      </w:r>
    </w:p>
    <w:p w14:paraId="6B15FB23" w14:textId="622BF281"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1.1. Liftu tehniskās apkopes laikā apkopes izpildītājam (turpmāk</w:t>
      </w:r>
      <w:r w:rsidR="000D0258" w:rsidRPr="00633983">
        <w:rPr>
          <w:rFonts w:asciiTheme="minorHAnsi" w:hAnsiTheme="minorHAnsi" w:cstheme="minorHAnsi"/>
          <w:sz w:val="22"/>
        </w:rPr>
        <w:t xml:space="preserve"> – </w:t>
      </w:r>
      <w:r w:rsidRPr="00633983">
        <w:rPr>
          <w:rFonts w:asciiTheme="minorHAnsi" w:hAnsiTheme="minorHAnsi" w:cstheme="minorHAnsi"/>
          <w:sz w:val="22"/>
        </w:rPr>
        <w:t xml:space="preserve">apkopes izpildītājam) ir jānodrošina atbilstošas kvalifikācijas personāls un jānorīko atbildīgā persona par liftu tehnisko apkopi, kā arī jānorīko elektromehāniķis lifta tehnisko apkopju veikšanai. Liftu tehniskās apkopes personālam ir jābūt apmācītam un instruētam darbam ar bīstamajām iekārtām. </w:t>
      </w:r>
    </w:p>
    <w:p w14:paraId="384B10EB" w14:textId="7FFB699D"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1.2. Apkopes izpildītājām jābūt atbilstoši kvalificētam personālam ar nepieciešamo pieredzi liftu apkopes, avārijas apkalpošanas un remontdarbu veikšanā</w:t>
      </w:r>
      <w:r w:rsidR="00C95564" w:rsidRPr="00633983">
        <w:rPr>
          <w:rFonts w:asciiTheme="minorHAnsi" w:hAnsiTheme="minorHAnsi" w:cstheme="minorHAnsi"/>
          <w:sz w:val="22"/>
        </w:rPr>
        <w:t>, ievērojot visas darba aizsardzības un ugunsdrošības prasības.</w:t>
      </w:r>
      <w:r w:rsidR="000D0258" w:rsidRPr="00633983">
        <w:rPr>
          <w:rFonts w:asciiTheme="minorHAnsi" w:hAnsiTheme="minorHAnsi" w:cstheme="minorHAnsi"/>
          <w:sz w:val="22"/>
        </w:rPr>
        <w:t xml:space="preserve"> </w:t>
      </w:r>
      <w:r w:rsidRPr="00633983">
        <w:rPr>
          <w:rFonts w:asciiTheme="minorHAnsi" w:hAnsiTheme="minorHAnsi" w:cstheme="minorHAnsi"/>
          <w:sz w:val="22"/>
        </w:rPr>
        <w:t>Atbilstoši kvalificēts ir tāds personāls, kuram ir izsniegta kvalifikācijas apliecība, kas apliecina, ka darbiniekam ir tiesības veikt bīstamo iekārtu remonta un apkopes darbus. Tehniskajam personālam, kas veic tehniskās apkopes darbus vai remontdarbus ir jābūt derīgai elektrodrošības grupai atbilstoši M</w:t>
      </w:r>
      <w:r w:rsidR="000D0258" w:rsidRPr="00633983">
        <w:rPr>
          <w:rFonts w:asciiTheme="minorHAnsi" w:hAnsiTheme="minorHAnsi" w:cstheme="minorHAnsi"/>
          <w:sz w:val="22"/>
        </w:rPr>
        <w:t>inistru kabineta 2013.gada 8.oktobra</w:t>
      </w:r>
      <w:r w:rsidRPr="00633983">
        <w:rPr>
          <w:rFonts w:asciiTheme="minorHAnsi" w:hAnsiTheme="minorHAnsi" w:cstheme="minorHAnsi"/>
          <w:sz w:val="22"/>
        </w:rPr>
        <w:t xml:space="preserve"> noteikumu Nr.1041 </w:t>
      </w:r>
      <w:r w:rsidR="000D0258" w:rsidRPr="00633983">
        <w:rPr>
          <w:rFonts w:asciiTheme="minorHAnsi" w:hAnsiTheme="minorHAnsi" w:cstheme="minorHAnsi"/>
          <w:sz w:val="22"/>
        </w:rPr>
        <w:t>“</w:t>
      </w:r>
      <w:r w:rsidRPr="00633983">
        <w:rPr>
          <w:rFonts w:asciiTheme="minorHAnsi" w:hAnsiTheme="minorHAnsi" w:cstheme="minorHAnsi"/>
          <w:sz w:val="22"/>
        </w:rPr>
        <w:t xml:space="preserve">Noteikumi par obligāti piemērojamo </w:t>
      </w:r>
      <w:proofErr w:type="spellStart"/>
      <w:r w:rsidRPr="00633983">
        <w:rPr>
          <w:rFonts w:asciiTheme="minorHAnsi" w:hAnsiTheme="minorHAnsi" w:cstheme="minorHAnsi"/>
          <w:sz w:val="22"/>
        </w:rPr>
        <w:t>energostandartu</w:t>
      </w:r>
      <w:proofErr w:type="spellEnd"/>
      <w:r w:rsidRPr="00633983">
        <w:rPr>
          <w:rFonts w:asciiTheme="minorHAnsi" w:hAnsiTheme="minorHAnsi" w:cstheme="minorHAnsi"/>
          <w:sz w:val="22"/>
        </w:rPr>
        <w:t xml:space="preserve">, kas nosaka </w:t>
      </w:r>
      <w:r w:rsidR="000D0258" w:rsidRPr="00633983">
        <w:rPr>
          <w:rFonts w:asciiTheme="minorHAnsi" w:hAnsiTheme="minorHAnsi" w:cstheme="minorHAnsi"/>
          <w:sz w:val="22"/>
        </w:rPr>
        <w:t>e</w:t>
      </w:r>
      <w:r w:rsidRPr="00633983">
        <w:rPr>
          <w:rFonts w:asciiTheme="minorHAnsi" w:hAnsiTheme="minorHAnsi" w:cstheme="minorHAnsi"/>
          <w:sz w:val="22"/>
        </w:rPr>
        <w:t xml:space="preserve">lektroapgādes objektu ekspluatācijas organizatoriskās un tehniskās drošības prasības” III sadaļas </w:t>
      </w:r>
      <w:r w:rsidR="000D0258" w:rsidRPr="00633983">
        <w:rPr>
          <w:rFonts w:asciiTheme="minorHAnsi" w:hAnsiTheme="minorHAnsi" w:cstheme="minorHAnsi"/>
          <w:sz w:val="22"/>
        </w:rPr>
        <w:t>“</w:t>
      </w:r>
      <w:r w:rsidRPr="00633983">
        <w:rPr>
          <w:rFonts w:asciiTheme="minorHAnsi" w:hAnsiTheme="minorHAnsi" w:cstheme="minorHAnsi"/>
          <w:sz w:val="22"/>
        </w:rPr>
        <w:t xml:space="preserve">Prasības personālam un elektrodrošības grupas” prasībām. </w:t>
      </w:r>
    </w:p>
    <w:p w14:paraId="32D4C7F6" w14:textId="40BF3B4B"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1.3. Liftu tehniskās apkopes laikā apkopes izpildītājam ir jāizmanto savi materiāli un rezerves daļas – smērvielas, mazgāšanas līdzekļi (</w:t>
      </w:r>
      <w:proofErr w:type="spellStart"/>
      <w:r w:rsidRPr="00633983">
        <w:rPr>
          <w:rFonts w:asciiTheme="minorHAnsi" w:hAnsiTheme="minorHAnsi" w:cstheme="minorHAnsi"/>
          <w:sz w:val="22"/>
        </w:rPr>
        <w:t>vaitspirts</w:t>
      </w:r>
      <w:proofErr w:type="spellEnd"/>
      <w:r w:rsidRPr="00633983">
        <w:rPr>
          <w:rFonts w:asciiTheme="minorHAnsi" w:hAnsiTheme="minorHAnsi" w:cstheme="minorHAnsi"/>
          <w:sz w:val="22"/>
        </w:rPr>
        <w:t xml:space="preserve">, šķīdinātāji), lupatas un </w:t>
      </w:r>
      <w:proofErr w:type="spellStart"/>
      <w:r w:rsidRPr="00633983">
        <w:rPr>
          <w:rFonts w:asciiTheme="minorHAnsi" w:hAnsiTheme="minorHAnsi" w:cstheme="minorHAnsi"/>
          <w:sz w:val="22"/>
        </w:rPr>
        <w:t>švammes</w:t>
      </w:r>
      <w:proofErr w:type="spellEnd"/>
      <w:r w:rsidRPr="00633983">
        <w:rPr>
          <w:rFonts w:asciiTheme="minorHAnsi" w:hAnsiTheme="minorHAnsi" w:cstheme="minorHAnsi"/>
          <w:sz w:val="22"/>
        </w:rPr>
        <w:t>, spuldzes, vadības pogu kustīgie elementi (izņemot ļaunprātīgās bojāšanas gadījumus), drošinātāji, kabīnes durvju trosītes un atsperes, durvju piedziņas siksniņas</w:t>
      </w:r>
      <w:r w:rsidR="001079C5" w:rsidRPr="00633983">
        <w:rPr>
          <w:rFonts w:asciiTheme="minorHAnsi" w:hAnsiTheme="minorHAnsi" w:cstheme="minorHAnsi"/>
          <w:sz w:val="22"/>
        </w:rPr>
        <w:t>,</w:t>
      </w:r>
      <w:r w:rsidR="00530692" w:rsidRPr="00633983">
        <w:rPr>
          <w:rFonts w:asciiTheme="minorHAnsi" w:hAnsiTheme="minorHAnsi" w:cstheme="minorHAnsi"/>
          <w:sz w:val="22"/>
        </w:rPr>
        <w:t xml:space="preserve"> citi visi nepieciešamie materiāli, rezerves daļas, lai nodrošinātu kvalitatīvu , nepārtrauktu liftu darbību.</w:t>
      </w:r>
      <w:r w:rsidRPr="00633983">
        <w:rPr>
          <w:rFonts w:asciiTheme="minorHAnsi" w:hAnsiTheme="minorHAnsi" w:cstheme="minorHAnsi"/>
          <w:sz w:val="22"/>
        </w:rPr>
        <w:t xml:space="preserve"> </w:t>
      </w:r>
    </w:p>
    <w:p w14:paraId="2807F1E0" w14:textId="196D5107"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1.4. Liftu tehnisko apkopi plānot tā, lai pēc iespējas mazāk t</w:t>
      </w:r>
      <w:r w:rsidR="00537BDD" w:rsidRPr="00633983">
        <w:rPr>
          <w:rFonts w:asciiTheme="minorHAnsi" w:hAnsiTheme="minorHAnsi" w:cstheme="minorHAnsi"/>
          <w:sz w:val="22"/>
        </w:rPr>
        <w:t>iktu traucēts SIA “Jūrmalas slimnīca</w:t>
      </w:r>
      <w:r w:rsidRPr="00633983">
        <w:rPr>
          <w:rFonts w:asciiTheme="minorHAnsi" w:hAnsiTheme="minorHAnsi" w:cstheme="minorHAnsi"/>
          <w:sz w:val="22"/>
        </w:rPr>
        <w:t xml:space="preserve">” ikdienas darbs. </w:t>
      </w:r>
    </w:p>
    <w:p w14:paraId="53D6D91E" w14:textId="77777777"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 xml:space="preserve">1.5.Apkopes izpildītājs: </w:t>
      </w:r>
    </w:p>
    <w:p w14:paraId="74543D52" w14:textId="18B91CF1"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1.5.1. nodrošina</w:t>
      </w:r>
      <w:r w:rsidR="001079C5" w:rsidRPr="00633983">
        <w:rPr>
          <w:rFonts w:asciiTheme="minorHAnsi" w:hAnsiTheme="minorHAnsi" w:cstheme="minorHAnsi"/>
          <w:sz w:val="22"/>
        </w:rPr>
        <w:t xml:space="preserve"> nepārtrauktu</w:t>
      </w:r>
      <w:r w:rsidR="00EA4ADC" w:rsidRPr="00633983">
        <w:rPr>
          <w:rFonts w:asciiTheme="minorHAnsi" w:hAnsiTheme="minorHAnsi" w:cstheme="minorHAnsi"/>
          <w:sz w:val="22"/>
        </w:rPr>
        <w:t xml:space="preserve"> 24</w:t>
      </w:r>
      <w:r w:rsidR="000D0258" w:rsidRPr="00633983">
        <w:rPr>
          <w:rFonts w:asciiTheme="minorHAnsi" w:hAnsiTheme="minorHAnsi" w:cstheme="minorHAnsi"/>
          <w:sz w:val="22"/>
        </w:rPr>
        <w:t xml:space="preserve"> (divdesmit četri) stundu</w:t>
      </w:r>
      <w:r w:rsidRPr="00633983">
        <w:rPr>
          <w:rFonts w:asciiTheme="minorHAnsi" w:hAnsiTheme="minorHAnsi" w:cstheme="minorHAnsi"/>
          <w:sz w:val="22"/>
        </w:rPr>
        <w:t xml:space="preserve"> liftu darbību atbilstoši liftu izgatavotāju instrukcijām; </w:t>
      </w:r>
    </w:p>
    <w:p w14:paraId="5EC1626E" w14:textId="12E065C7"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1.5.2. nodrošina</w:t>
      </w:r>
      <w:r w:rsidR="00EA4ADC" w:rsidRPr="00633983">
        <w:rPr>
          <w:rFonts w:asciiTheme="minorHAnsi" w:hAnsiTheme="minorHAnsi" w:cstheme="minorHAnsi"/>
          <w:sz w:val="22"/>
        </w:rPr>
        <w:t xml:space="preserve"> drošību</w:t>
      </w:r>
      <w:r w:rsidRPr="00633983">
        <w:rPr>
          <w:rFonts w:asciiTheme="minorHAnsi" w:hAnsiTheme="minorHAnsi" w:cstheme="minorHAnsi"/>
          <w:sz w:val="22"/>
        </w:rPr>
        <w:t xml:space="preserve"> kārtību</w:t>
      </w:r>
      <w:r w:rsidR="00537BDD" w:rsidRPr="00633983">
        <w:rPr>
          <w:rFonts w:asciiTheme="minorHAnsi" w:hAnsiTheme="minorHAnsi" w:cstheme="minorHAnsi"/>
          <w:sz w:val="22"/>
        </w:rPr>
        <w:t>, ugunsdrošību</w:t>
      </w:r>
      <w:r w:rsidRPr="00633983">
        <w:rPr>
          <w:rFonts w:asciiTheme="minorHAnsi" w:hAnsiTheme="minorHAnsi" w:cstheme="minorHAnsi"/>
          <w:sz w:val="22"/>
        </w:rPr>
        <w:t xml:space="preserve"> mašīntelpā, šahtas bedrēs un lifta iekārtas elektroinstalācijā līdz galvenajam svirslēdzim; </w:t>
      </w:r>
    </w:p>
    <w:p w14:paraId="3BEA08AD" w14:textId="77777777"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 xml:space="preserve">1.5.3. nodrošina </w:t>
      </w:r>
      <w:proofErr w:type="spellStart"/>
      <w:r w:rsidRPr="00633983">
        <w:rPr>
          <w:rFonts w:asciiTheme="minorHAnsi" w:hAnsiTheme="minorHAnsi" w:cstheme="minorHAnsi"/>
          <w:sz w:val="22"/>
        </w:rPr>
        <w:t>defektācijas</w:t>
      </w:r>
      <w:proofErr w:type="spellEnd"/>
      <w:r w:rsidRPr="00633983">
        <w:rPr>
          <w:rFonts w:asciiTheme="minorHAnsi" w:hAnsiTheme="minorHAnsi" w:cstheme="minorHAnsi"/>
          <w:sz w:val="22"/>
        </w:rPr>
        <w:t xml:space="preserve"> akta sastādīšanu par defektiem, kas radušies lifta ļaunprātīgu bojājumu, ekspluatācijas apstākļu izmaiņu (mitrums, ūdens tecēšana uz lifta iekārtu, ūdens šahtas bedrē un citi defekti) vai apkopes Izpildītāja radīto bojājumu rezultātā; </w:t>
      </w:r>
    </w:p>
    <w:p w14:paraId="1C5BB236" w14:textId="69637E58"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1.5.4.</w:t>
      </w:r>
      <w:r w:rsidR="00CA7721" w:rsidRPr="00633983">
        <w:rPr>
          <w:rFonts w:asciiTheme="minorHAnsi" w:hAnsiTheme="minorHAnsi" w:cstheme="minorHAnsi"/>
          <w:sz w:val="22"/>
        </w:rPr>
        <w:t xml:space="preserve"> </w:t>
      </w:r>
      <w:r w:rsidR="00EA4ADC" w:rsidRPr="00633983">
        <w:rPr>
          <w:rFonts w:asciiTheme="minorHAnsi" w:hAnsiTheme="minorHAnsi" w:cstheme="minorHAnsi"/>
          <w:sz w:val="22"/>
        </w:rPr>
        <w:t>katrreiz</w:t>
      </w:r>
      <w:r w:rsidRPr="00633983">
        <w:rPr>
          <w:rFonts w:asciiTheme="minorHAnsi" w:hAnsiTheme="minorHAnsi" w:cstheme="minorHAnsi"/>
          <w:sz w:val="22"/>
        </w:rPr>
        <w:t xml:space="preserve"> aizpilda lifta tehniskās apkopes žurnālu, kas tiek glabāts mašīntelpā speciāli atvēlētā vietā, veicot nepieciešamos ierakstus</w:t>
      </w:r>
      <w:r w:rsidR="00EA4ADC" w:rsidRPr="00633983">
        <w:rPr>
          <w:rFonts w:asciiTheme="minorHAnsi" w:hAnsiTheme="minorHAnsi" w:cstheme="minorHAnsi"/>
          <w:sz w:val="22"/>
        </w:rPr>
        <w:t>, veiktos darbus, apstiprina drošu lifta lietošanu</w:t>
      </w:r>
      <w:r w:rsidRPr="00633983">
        <w:rPr>
          <w:rFonts w:asciiTheme="minorHAnsi" w:hAnsiTheme="minorHAnsi" w:cstheme="minorHAnsi"/>
          <w:sz w:val="22"/>
        </w:rPr>
        <w:t xml:space="preserve">; </w:t>
      </w:r>
    </w:p>
    <w:p w14:paraId="04D08189" w14:textId="391F3C0B"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1.5.5. iesniedz pasūtītājam pieņemšanas</w:t>
      </w:r>
      <w:r w:rsidR="00CA7721" w:rsidRPr="00633983">
        <w:rPr>
          <w:rFonts w:asciiTheme="minorHAnsi" w:hAnsiTheme="minorHAnsi" w:cstheme="minorHAnsi"/>
          <w:sz w:val="22"/>
        </w:rPr>
        <w:t>-</w:t>
      </w:r>
      <w:r w:rsidRPr="00633983">
        <w:rPr>
          <w:rFonts w:asciiTheme="minorHAnsi" w:hAnsiTheme="minorHAnsi" w:cstheme="minorHAnsi"/>
          <w:sz w:val="22"/>
        </w:rPr>
        <w:t>nodošanas aktus par apkopēm, tajā iekļaujot paveikto darbu aprakstu un izmantoto materiālu sarakstu, kuru pareizību a</w:t>
      </w:r>
      <w:r w:rsidR="00582F8B" w:rsidRPr="00633983">
        <w:rPr>
          <w:rFonts w:asciiTheme="minorHAnsi" w:hAnsiTheme="minorHAnsi" w:cstheme="minorHAnsi"/>
          <w:sz w:val="22"/>
        </w:rPr>
        <w:t>pstiprina ar savu parakstu, no SIA “Jūrmalas slimnīca</w:t>
      </w:r>
      <w:r w:rsidRPr="00633983">
        <w:rPr>
          <w:rFonts w:asciiTheme="minorHAnsi" w:hAnsiTheme="minorHAnsi" w:cstheme="minorHAnsi"/>
          <w:sz w:val="22"/>
        </w:rPr>
        <w:t xml:space="preserve">” </w:t>
      </w:r>
      <w:r w:rsidR="00CA7721" w:rsidRPr="00633983">
        <w:rPr>
          <w:rFonts w:asciiTheme="minorHAnsi" w:hAnsiTheme="minorHAnsi" w:cstheme="minorHAnsi"/>
          <w:sz w:val="22"/>
        </w:rPr>
        <w:t>p</w:t>
      </w:r>
      <w:r w:rsidRPr="00633983">
        <w:rPr>
          <w:rFonts w:asciiTheme="minorHAnsi" w:hAnsiTheme="minorHAnsi" w:cstheme="minorHAnsi"/>
          <w:sz w:val="22"/>
        </w:rPr>
        <w:t>ieņemšanas</w:t>
      </w:r>
      <w:r w:rsidR="00CA7721" w:rsidRPr="00633983">
        <w:rPr>
          <w:rFonts w:asciiTheme="minorHAnsi" w:hAnsiTheme="minorHAnsi" w:cstheme="minorHAnsi"/>
          <w:sz w:val="22"/>
        </w:rPr>
        <w:t>-</w:t>
      </w:r>
      <w:r w:rsidRPr="00633983">
        <w:rPr>
          <w:rFonts w:asciiTheme="minorHAnsi" w:hAnsiTheme="minorHAnsi" w:cstheme="minorHAnsi"/>
          <w:sz w:val="22"/>
        </w:rPr>
        <w:t>nodošanas aktu paraksta objekta atbildīgā persona par liftu drošību un tehnisko uzraudzību</w:t>
      </w:r>
      <w:r w:rsidR="00CA7721" w:rsidRPr="00633983">
        <w:rPr>
          <w:rFonts w:asciiTheme="minorHAnsi" w:hAnsiTheme="minorHAnsi" w:cstheme="minorHAnsi"/>
          <w:sz w:val="22"/>
        </w:rPr>
        <w:t>;</w:t>
      </w:r>
    </w:p>
    <w:p w14:paraId="4E0615EC" w14:textId="246A908C" w:rsidR="00297291" w:rsidRPr="00633983" w:rsidRDefault="00297291" w:rsidP="000D0258">
      <w:pPr>
        <w:tabs>
          <w:tab w:val="left" w:pos="567"/>
        </w:tabs>
        <w:autoSpaceDE w:val="0"/>
        <w:autoSpaceDN w:val="0"/>
        <w:adjustRightInd w:val="0"/>
        <w:jc w:val="both"/>
        <w:rPr>
          <w:rFonts w:asciiTheme="minorHAnsi" w:hAnsiTheme="minorHAnsi" w:cstheme="minorHAnsi"/>
          <w:sz w:val="22"/>
        </w:rPr>
      </w:pPr>
      <w:r w:rsidRPr="00633983">
        <w:rPr>
          <w:rFonts w:asciiTheme="minorHAnsi" w:hAnsiTheme="minorHAnsi" w:cstheme="minorHAnsi"/>
          <w:sz w:val="22"/>
        </w:rPr>
        <w:t>1.5.6. nodrošina</w:t>
      </w:r>
      <w:r w:rsidR="00EA4ADC" w:rsidRPr="00633983">
        <w:rPr>
          <w:rFonts w:asciiTheme="minorHAnsi" w:hAnsiTheme="minorHAnsi" w:cstheme="minorHAnsi"/>
          <w:sz w:val="22"/>
        </w:rPr>
        <w:t xml:space="preserve"> operatīvu</w:t>
      </w:r>
      <w:r w:rsidRPr="00633983">
        <w:rPr>
          <w:rFonts w:asciiTheme="minorHAnsi" w:hAnsiTheme="minorHAnsi" w:cstheme="minorHAnsi"/>
          <w:sz w:val="22"/>
        </w:rPr>
        <w:t xml:space="preserve"> avārijas brigādes ierašanos</w:t>
      </w:r>
      <w:r w:rsidR="00582F8B" w:rsidRPr="00633983">
        <w:rPr>
          <w:rFonts w:asciiTheme="minorHAnsi" w:hAnsiTheme="minorHAnsi" w:cstheme="minorHAnsi"/>
          <w:sz w:val="22"/>
        </w:rPr>
        <w:t xml:space="preserve"> ne vēlāk kā</w:t>
      </w:r>
      <w:r w:rsidRPr="00633983">
        <w:rPr>
          <w:rFonts w:asciiTheme="minorHAnsi" w:hAnsiTheme="minorHAnsi" w:cstheme="minorHAnsi"/>
          <w:sz w:val="22"/>
        </w:rPr>
        <w:t xml:space="preserve"> </w:t>
      </w:r>
      <w:r w:rsidR="00F27B85" w:rsidRPr="00633983">
        <w:rPr>
          <w:rFonts w:asciiTheme="minorHAnsi" w:hAnsiTheme="minorHAnsi" w:cstheme="minorHAnsi"/>
          <w:sz w:val="22"/>
        </w:rPr>
        <w:t>45</w:t>
      </w:r>
      <w:r w:rsidR="00CA7721" w:rsidRPr="00633983">
        <w:rPr>
          <w:rFonts w:asciiTheme="minorHAnsi" w:hAnsiTheme="minorHAnsi" w:cstheme="minorHAnsi"/>
          <w:sz w:val="22"/>
        </w:rPr>
        <w:t xml:space="preserve"> (četrdesmit pieci)</w:t>
      </w:r>
      <w:r w:rsidRPr="00633983">
        <w:rPr>
          <w:rFonts w:asciiTheme="minorHAnsi" w:hAnsiTheme="minorHAnsi" w:cstheme="minorHAnsi"/>
          <w:sz w:val="22"/>
        </w:rPr>
        <w:t xml:space="preserve"> minūšu laikā pēc lifta bojājumu pieteikšanas. </w:t>
      </w:r>
    </w:p>
    <w:p w14:paraId="5A83DE91" w14:textId="2B66EC6E" w:rsidR="00297291" w:rsidRPr="000D0258" w:rsidRDefault="00297291" w:rsidP="000D0258">
      <w:pPr>
        <w:tabs>
          <w:tab w:val="left" w:pos="567"/>
        </w:tabs>
        <w:autoSpaceDE w:val="0"/>
        <w:autoSpaceDN w:val="0"/>
        <w:adjustRightInd w:val="0"/>
        <w:jc w:val="both"/>
        <w:rPr>
          <w:rFonts w:asciiTheme="minorHAnsi" w:hAnsiTheme="minorHAnsi" w:cstheme="minorHAnsi"/>
          <w:color w:val="000000" w:themeColor="text1"/>
          <w:sz w:val="22"/>
        </w:rPr>
      </w:pPr>
      <w:r w:rsidRPr="000D0258">
        <w:rPr>
          <w:rFonts w:asciiTheme="minorHAnsi" w:hAnsiTheme="minorHAnsi" w:cstheme="minorHAnsi"/>
          <w:color w:val="000000" w:themeColor="text1"/>
          <w:sz w:val="22"/>
        </w:rPr>
        <w:lastRenderedPageBreak/>
        <w:t>1.6</w:t>
      </w:r>
      <w:r w:rsidR="00F669D2" w:rsidRPr="000D0258">
        <w:rPr>
          <w:rFonts w:asciiTheme="minorHAnsi" w:hAnsiTheme="minorHAnsi" w:cstheme="minorHAnsi"/>
          <w:color w:val="000000" w:themeColor="text1"/>
          <w:sz w:val="22"/>
        </w:rPr>
        <w:t>.</w:t>
      </w:r>
      <w:r w:rsidRPr="000D0258">
        <w:rPr>
          <w:rFonts w:asciiTheme="minorHAnsi" w:hAnsiTheme="minorHAnsi" w:cstheme="minorHAnsi"/>
          <w:color w:val="000000" w:themeColor="text1"/>
          <w:sz w:val="22"/>
        </w:rPr>
        <w:t xml:space="preserve"> </w:t>
      </w:r>
      <w:r w:rsidR="00F669D2" w:rsidRPr="000D0258">
        <w:rPr>
          <w:rFonts w:asciiTheme="minorHAnsi" w:hAnsiTheme="minorHAnsi" w:cstheme="minorHAnsi"/>
          <w:sz w:val="22"/>
        </w:rPr>
        <w:t xml:space="preserve">Izpildītājam </w:t>
      </w:r>
      <w:r w:rsidR="00C3077D" w:rsidRPr="000D0258">
        <w:rPr>
          <w:rFonts w:asciiTheme="minorHAnsi" w:hAnsiTheme="minorHAnsi" w:cstheme="minorHAnsi"/>
          <w:sz w:val="22"/>
        </w:rPr>
        <w:t xml:space="preserve">ne vēlāk kā </w:t>
      </w:r>
      <w:r w:rsidR="00F669D2" w:rsidRPr="000D0258">
        <w:rPr>
          <w:rFonts w:asciiTheme="minorHAnsi" w:hAnsiTheme="minorHAnsi" w:cstheme="minorHAnsi"/>
          <w:sz w:val="22"/>
        </w:rPr>
        <w:t>12 (divpa</w:t>
      </w:r>
      <w:r w:rsidR="00CA7721">
        <w:rPr>
          <w:rFonts w:asciiTheme="minorHAnsi" w:hAnsiTheme="minorHAnsi" w:cstheme="minorHAnsi"/>
          <w:sz w:val="22"/>
        </w:rPr>
        <w:t>d</w:t>
      </w:r>
      <w:r w:rsidR="00F669D2" w:rsidRPr="000D0258">
        <w:rPr>
          <w:rFonts w:asciiTheme="minorHAnsi" w:hAnsiTheme="minorHAnsi" w:cstheme="minorHAnsi"/>
          <w:sz w:val="22"/>
        </w:rPr>
        <w:t>smit) stundu laikā jānovērš bojājums. Bojājumu pieteikumus var iesniegt jebkurā dienā, arī svētkos un brīvdienās visu diennakti</w:t>
      </w:r>
      <w:r w:rsidR="007364E7" w:rsidRPr="000D0258">
        <w:rPr>
          <w:rFonts w:asciiTheme="minorHAnsi" w:hAnsiTheme="minorHAnsi" w:cstheme="minorHAnsi"/>
          <w:sz w:val="22"/>
        </w:rPr>
        <w:t>.</w:t>
      </w:r>
    </w:p>
    <w:p w14:paraId="0FFE46BB" w14:textId="733D79FD" w:rsidR="00297291" w:rsidRPr="000D0258" w:rsidRDefault="00297291" w:rsidP="000D0258">
      <w:pPr>
        <w:tabs>
          <w:tab w:val="left" w:pos="567"/>
        </w:tabs>
        <w:autoSpaceDE w:val="0"/>
        <w:autoSpaceDN w:val="0"/>
        <w:adjustRightInd w:val="0"/>
        <w:jc w:val="both"/>
        <w:rPr>
          <w:rFonts w:asciiTheme="minorHAnsi" w:hAnsiTheme="minorHAnsi" w:cstheme="minorHAnsi"/>
          <w:color w:val="000000" w:themeColor="text1"/>
          <w:sz w:val="22"/>
        </w:rPr>
      </w:pPr>
      <w:r w:rsidRPr="000D0258">
        <w:rPr>
          <w:rFonts w:asciiTheme="minorHAnsi" w:hAnsiTheme="minorHAnsi" w:cstheme="minorHAnsi"/>
          <w:color w:val="000000" w:themeColor="text1"/>
          <w:sz w:val="22"/>
        </w:rPr>
        <w:t>1.7. Citu iespējamo remontdarbu gadījumos, dīkstāves termiņš</w:t>
      </w:r>
      <w:r w:rsidR="00C95564" w:rsidRPr="000D0258">
        <w:rPr>
          <w:rFonts w:asciiTheme="minorHAnsi" w:hAnsiTheme="minorHAnsi" w:cstheme="minorHAnsi"/>
          <w:color w:val="000000" w:themeColor="text1"/>
          <w:sz w:val="22"/>
        </w:rPr>
        <w:t xml:space="preserve"> rakstiski</w:t>
      </w:r>
      <w:r w:rsidRPr="000D0258">
        <w:rPr>
          <w:rFonts w:asciiTheme="minorHAnsi" w:hAnsiTheme="minorHAnsi" w:cstheme="minorHAnsi"/>
          <w:color w:val="000000" w:themeColor="text1"/>
          <w:sz w:val="22"/>
        </w:rPr>
        <w:t xml:space="preserve"> saskaņojams ar </w:t>
      </w:r>
      <w:r w:rsidR="00CA7721">
        <w:rPr>
          <w:rFonts w:asciiTheme="minorHAnsi" w:hAnsiTheme="minorHAnsi" w:cstheme="minorHAnsi"/>
          <w:color w:val="000000" w:themeColor="text1"/>
          <w:sz w:val="22"/>
        </w:rPr>
        <w:t>p</w:t>
      </w:r>
      <w:r w:rsidRPr="000D0258">
        <w:rPr>
          <w:rFonts w:asciiTheme="minorHAnsi" w:hAnsiTheme="minorHAnsi" w:cstheme="minorHAnsi"/>
          <w:color w:val="000000" w:themeColor="text1"/>
          <w:sz w:val="22"/>
        </w:rPr>
        <w:t>asūtītāju</w:t>
      </w:r>
      <w:r w:rsidR="00C95564" w:rsidRPr="000D0258">
        <w:rPr>
          <w:rFonts w:asciiTheme="minorHAnsi" w:hAnsiTheme="minorHAnsi" w:cstheme="minorHAnsi"/>
          <w:color w:val="000000" w:themeColor="text1"/>
          <w:sz w:val="22"/>
        </w:rPr>
        <w:t>, paziņojot laiku, kad trūkumi tiks pilnībā novērsti.</w:t>
      </w:r>
    </w:p>
    <w:p w14:paraId="7E9B19A5" w14:textId="77777777" w:rsidR="000D0258" w:rsidRPr="0077533F" w:rsidRDefault="000D0258" w:rsidP="0077533F">
      <w:pPr>
        <w:tabs>
          <w:tab w:val="left" w:pos="567"/>
        </w:tabs>
        <w:autoSpaceDE w:val="0"/>
        <w:autoSpaceDN w:val="0"/>
        <w:adjustRightInd w:val="0"/>
        <w:spacing w:line="276" w:lineRule="auto"/>
        <w:rPr>
          <w:rFonts w:asciiTheme="minorHAnsi" w:hAnsiTheme="minorHAnsi" w:cstheme="minorHAnsi"/>
          <w:b/>
          <w:color w:val="000000"/>
          <w:sz w:val="10"/>
          <w:szCs w:val="10"/>
        </w:rPr>
      </w:pPr>
    </w:p>
    <w:p w14:paraId="7936A582" w14:textId="1F33BD77" w:rsidR="00297291" w:rsidRPr="00CA7721" w:rsidRDefault="00297291" w:rsidP="00CA7721">
      <w:pPr>
        <w:tabs>
          <w:tab w:val="left" w:pos="567"/>
        </w:tabs>
        <w:autoSpaceDE w:val="0"/>
        <w:autoSpaceDN w:val="0"/>
        <w:adjustRightInd w:val="0"/>
        <w:jc w:val="center"/>
        <w:rPr>
          <w:rFonts w:asciiTheme="minorHAnsi" w:hAnsiTheme="minorHAnsi" w:cstheme="minorHAnsi"/>
          <w:b/>
          <w:color w:val="000000"/>
          <w:sz w:val="22"/>
        </w:rPr>
      </w:pPr>
      <w:r w:rsidRPr="00CA7721">
        <w:rPr>
          <w:rFonts w:asciiTheme="minorHAnsi" w:hAnsiTheme="minorHAnsi" w:cstheme="minorHAnsi"/>
          <w:b/>
          <w:color w:val="000000"/>
          <w:sz w:val="22"/>
        </w:rPr>
        <w:t>Lifta tehniskās apkopes darbu apraksts liftu tehniskajai apkopei</w:t>
      </w:r>
    </w:p>
    <w:p w14:paraId="407856DA" w14:textId="77777777" w:rsidR="00297291" w:rsidRPr="0077533F" w:rsidRDefault="00297291" w:rsidP="00CA7721">
      <w:pPr>
        <w:tabs>
          <w:tab w:val="left" w:pos="567"/>
        </w:tabs>
        <w:autoSpaceDE w:val="0"/>
        <w:autoSpaceDN w:val="0"/>
        <w:adjustRightInd w:val="0"/>
        <w:jc w:val="center"/>
        <w:rPr>
          <w:rFonts w:asciiTheme="minorHAnsi" w:hAnsiTheme="minorHAnsi" w:cstheme="minorHAnsi"/>
          <w:b/>
          <w:color w:val="000000"/>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5606"/>
        <w:gridCol w:w="1418"/>
        <w:gridCol w:w="1559"/>
      </w:tblGrid>
      <w:tr w:rsidR="00297291" w:rsidRPr="00CA7721" w14:paraId="595F1C6F" w14:textId="77777777" w:rsidTr="00633983">
        <w:trPr>
          <w:trHeight w:val="254"/>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14:paraId="63A8AEF4" w14:textId="3224C39A" w:rsidR="00297291" w:rsidRPr="00CA7721" w:rsidRDefault="00297291" w:rsidP="00CA7721">
            <w:pPr>
              <w:tabs>
                <w:tab w:val="left" w:pos="567"/>
              </w:tabs>
              <w:autoSpaceDE w:val="0"/>
              <w:autoSpaceDN w:val="0"/>
              <w:adjustRightInd w:val="0"/>
              <w:jc w:val="center"/>
              <w:rPr>
                <w:rFonts w:asciiTheme="minorHAnsi" w:hAnsiTheme="minorHAnsi" w:cstheme="minorHAnsi"/>
                <w:b/>
                <w:color w:val="000000"/>
                <w:sz w:val="22"/>
              </w:rPr>
            </w:pPr>
            <w:proofErr w:type="spellStart"/>
            <w:r w:rsidRPr="00CA7721">
              <w:rPr>
                <w:rFonts w:asciiTheme="minorHAnsi" w:hAnsiTheme="minorHAnsi" w:cstheme="minorHAnsi"/>
                <w:b/>
                <w:color w:val="000000"/>
                <w:sz w:val="22"/>
              </w:rPr>
              <w:t>N.p.k</w:t>
            </w:r>
            <w:proofErr w:type="spellEnd"/>
            <w:r w:rsidRPr="00CA7721">
              <w:rPr>
                <w:rFonts w:asciiTheme="minorHAnsi" w:hAnsiTheme="minorHAnsi" w:cstheme="minorHAnsi"/>
                <w:b/>
                <w:color w:val="000000"/>
                <w:sz w:val="22"/>
              </w:rPr>
              <w:t>.</w:t>
            </w:r>
          </w:p>
        </w:tc>
        <w:tc>
          <w:tcPr>
            <w:tcW w:w="5606" w:type="dxa"/>
            <w:vMerge w:val="restart"/>
            <w:tcBorders>
              <w:top w:val="single" w:sz="4" w:space="0" w:color="auto"/>
              <w:left w:val="single" w:sz="4" w:space="0" w:color="auto"/>
              <w:bottom w:val="single" w:sz="4" w:space="0" w:color="auto"/>
              <w:right w:val="single" w:sz="4" w:space="0" w:color="auto"/>
            </w:tcBorders>
            <w:vAlign w:val="center"/>
            <w:hideMark/>
          </w:tcPr>
          <w:p w14:paraId="594CA499" w14:textId="77777777" w:rsidR="00297291" w:rsidRPr="00CA7721" w:rsidRDefault="00297291" w:rsidP="00CA7721">
            <w:pPr>
              <w:tabs>
                <w:tab w:val="left" w:pos="567"/>
              </w:tabs>
              <w:autoSpaceDE w:val="0"/>
              <w:autoSpaceDN w:val="0"/>
              <w:adjustRightInd w:val="0"/>
              <w:jc w:val="center"/>
              <w:rPr>
                <w:rFonts w:asciiTheme="minorHAnsi" w:hAnsiTheme="minorHAnsi" w:cstheme="minorHAnsi"/>
                <w:b/>
                <w:color w:val="000000"/>
                <w:sz w:val="22"/>
              </w:rPr>
            </w:pPr>
            <w:r w:rsidRPr="00CA7721">
              <w:rPr>
                <w:rFonts w:asciiTheme="minorHAnsi" w:hAnsiTheme="minorHAnsi" w:cstheme="minorHAnsi"/>
                <w:b/>
                <w:color w:val="000000"/>
                <w:sz w:val="22"/>
              </w:rPr>
              <w:t>Darbu apraksts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C53793D" w14:textId="77777777" w:rsidR="00297291" w:rsidRPr="00CA7721" w:rsidRDefault="00297291" w:rsidP="00CA7721">
            <w:pPr>
              <w:tabs>
                <w:tab w:val="left" w:pos="567"/>
              </w:tabs>
              <w:autoSpaceDE w:val="0"/>
              <w:autoSpaceDN w:val="0"/>
              <w:adjustRightInd w:val="0"/>
              <w:jc w:val="center"/>
              <w:rPr>
                <w:rFonts w:asciiTheme="minorHAnsi" w:hAnsiTheme="minorHAnsi" w:cstheme="minorHAnsi"/>
                <w:b/>
                <w:color w:val="000000"/>
                <w:sz w:val="22"/>
              </w:rPr>
            </w:pPr>
            <w:r w:rsidRPr="00CA7721">
              <w:rPr>
                <w:rFonts w:asciiTheme="minorHAnsi" w:hAnsiTheme="minorHAnsi" w:cstheme="minorHAnsi"/>
                <w:b/>
                <w:color w:val="000000"/>
                <w:sz w:val="22"/>
              </w:rPr>
              <w:t>Tehniskās apkopes veids</w:t>
            </w:r>
          </w:p>
        </w:tc>
      </w:tr>
      <w:tr w:rsidR="00297291" w:rsidRPr="00CA7721" w14:paraId="49BC6784" w14:textId="77777777" w:rsidTr="00633983">
        <w:trPr>
          <w:trHeight w:val="1017"/>
        </w:trPr>
        <w:tc>
          <w:tcPr>
            <w:tcW w:w="768" w:type="dxa"/>
            <w:vMerge/>
            <w:tcBorders>
              <w:top w:val="single" w:sz="4" w:space="0" w:color="auto"/>
              <w:left w:val="single" w:sz="4" w:space="0" w:color="auto"/>
              <w:bottom w:val="single" w:sz="4" w:space="0" w:color="auto"/>
              <w:right w:val="single" w:sz="4" w:space="0" w:color="auto"/>
            </w:tcBorders>
            <w:vAlign w:val="center"/>
            <w:hideMark/>
          </w:tcPr>
          <w:p w14:paraId="30D2B128" w14:textId="77777777" w:rsidR="00297291" w:rsidRPr="00CA7721" w:rsidRDefault="00297291" w:rsidP="00CA7721">
            <w:pPr>
              <w:tabs>
                <w:tab w:val="left" w:pos="567"/>
              </w:tabs>
              <w:rPr>
                <w:rFonts w:asciiTheme="minorHAnsi" w:hAnsiTheme="minorHAnsi" w:cstheme="minorHAnsi"/>
                <w:b/>
                <w:color w:val="000000"/>
                <w:sz w:val="22"/>
              </w:rPr>
            </w:pPr>
          </w:p>
        </w:tc>
        <w:tc>
          <w:tcPr>
            <w:tcW w:w="5606" w:type="dxa"/>
            <w:vMerge/>
            <w:tcBorders>
              <w:top w:val="single" w:sz="4" w:space="0" w:color="auto"/>
              <w:left w:val="single" w:sz="4" w:space="0" w:color="auto"/>
              <w:bottom w:val="single" w:sz="4" w:space="0" w:color="auto"/>
              <w:right w:val="single" w:sz="4" w:space="0" w:color="auto"/>
            </w:tcBorders>
            <w:vAlign w:val="center"/>
            <w:hideMark/>
          </w:tcPr>
          <w:p w14:paraId="1DE3156A" w14:textId="77777777" w:rsidR="00297291" w:rsidRPr="00CA7721" w:rsidRDefault="00297291" w:rsidP="00CA7721">
            <w:pPr>
              <w:tabs>
                <w:tab w:val="left" w:pos="567"/>
              </w:tabs>
              <w:rPr>
                <w:rFonts w:asciiTheme="minorHAnsi" w:hAnsiTheme="minorHAnsi" w:cstheme="minorHAnsi"/>
                <w:b/>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tbl>
            <w:tblPr>
              <w:tblW w:w="1296" w:type="dxa"/>
              <w:tblInd w:w="10" w:type="dxa"/>
              <w:tblLayout w:type="fixed"/>
              <w:tblLook w:val="04A0" w:firstRow="1" w:lastRow="0" w:firstColumn="1" w:lastColumn="0" w:noHBand="0" w:noVBand="1"/>
            </w:tblPr>
            <w:tblGrid>
              <w:gridCol w:w="1296"/>
            </w:tblGrid>
            <w:tr w:rsidR="00297291" w:rsidRPr="00CA7721" w14:paraId="7C0EECC0" w14:textId="77777777" w:rsidTr="00633983">
              <w:trPr>
                <w:trHeight w:val="321"/>
              </w:trPr>
              <w:tc>
                <w:tcPr>
                  <w:tcW w:w="1296" w:type="dxa"/>
                  <w:tcBorders>
                    <w:top w:val="nil"/>
                    <w:left w:val="nil"/>
                    <w:bottom w:val="nil"/>
                    <w:right w:val="nil"/>
                  </w:tcBorders>
                  <w:hideMark/>
                </w:tcPr>
                <w:p w14:paraId="2BB93ABB" w14:textId="77777777" w:rsidR="00297291" w:rsidRPr="00CA7721" w:rsidRDefault="00297291" w:rsidP="00633983">
                  <w:pPr>
                    <w:widowControl w:val="0"/>
                    <w:tabs>
                      <w:tab w:val="left" w:pos="567"/>
                    </w:tabs>
                    <w:suppressAutoHyphens/>
                    <w:autoSpaceDE w:val="0"/>
                    <w:autoSpaceDN w:val="0"/>
                    <w:jc w:val="center"/>
                    <w:textAlignment w:val="baseline"/>
                    <w:rPr>
                      <w:rFonts w:asciiTheme="minorHAnsi" w:eastAsia="Times New Roman" w:hAnsiTheme="minorHAnsi" w:cstheme="minorHAnsi"/>
                      <w:b/>
                      <w:sz w:val="22"/>
                      <w:lang w:eastAsia="lv-LV"/>
                    </w:rPr>
                  </w:pPr>
                  <w:r w:rsidRPr="00CA7721">
                    <w:rPr>
                      <w:rFonts w:asciiTheme="minorHAnsi" w:eastAsia="Times New Roman" w:hAnsiTheme="minorHAnsi" w:cstheme="minorHAnsi"/>
                      <w:b/>
                      <w:sz w:val="22"/>
                      <w:lang w:eastAsia="lv-LV"/>
                    </w:rPr>
                    <w:t>Vizuāli, ja ir nepieciešam, regulēt</w:t>
                  </w:r>
                </w:p>
              </w:tc>
            </w:tr>
          </w:tbl>
          <w:p w14:paraId="639D734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b/>
                <w:color w:val="00000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12E34C" w14:textId="77777777" w:rsidR="00633983" w:rsidRDefault="00633983" w:rsidP="00CA7721">
            <w:pPr>
              <w:tabs>
                <w:tab w:val="left" w:pos="567"/>
              </w:tabs>
              <w:autoSpaceDE w:val="0"/>
              <w:autoSpaceDN w:val="0"/>
              <w:adjustRightInd w:val="0"/>
              <w:jc w:val="center"/>
              <w:rPr>
                <w:rFonts w:asciiTheme="minorHAnsi" w:hAnsiTheme="minorHAnsi" w:cstheme="minorHAnsi"/>
                <w:b/>
                <w:color w:val="000000"/>
                <w:sz w:val="22"/>
              </w:rPr>
            </w:pPr>
          </w:p>
          <w:p w14:paraId="2A5BD8BD" w14:textId="04152AAD" w:rsidR="00297291" w:rsidRPr="00CA7721" w:rsidRDefault="00297291" w:rsidP="00CA7721">
            <w:pPr>
              <w:tabs>
                <w:tab w:val="left" w:pos="567"/>
              </w:tabs>
              <w:autoSpaceDE w:val="0"/>
              <w:autoSpaceDN w:val="0"/>
              <w:adjustRightInd w:val="0"/>
              <w:jc w:val="center"/>
              <w:rPr>
                <w:rFonts w:asciiTheme="minorHAnsi" w:hAnsiTheme="minorHAnsi" w:cstheme="minorHAnsi"/>
                <w:b/>
                <w:color w:val="000000"/>
                <w:sz w:val="22"/>
              </w:rPr>
            </w:pPr>
            <w:r w:rsidRPr="00CA7721">
              <w:rPr>
                <w:rFonts w:asciiTheme="minorHAnsi" w:hAnsiTheme="minorHAnsi" w:cstheme="minorHAnsi"/>
                <w:b/>
                <w:color w:val="000000"/>
                <w:sz w:val="22"/>
              </w:rPr>
              <w:t>Tīrīt, ja nepieciešams eļļot</w:t>
            </w:r>
          </w:p>
          <w:p w14:paraId="209686C1" w14:textId="77777777" w:rsidR="00297291" w:rsidRPr="00CA7721" w:rsidRDefault="00297291" w:rsidP="00CA7721">
            <w:pPr>
              <w:tabs>
                <w:tab w:val="left" w:pos="567"/>
              </w:tabs>
              <w:autoSpaceDE w:val="0"/>
              <w:autoSpaceDN w:val="0"/>
              <w:adjustRightInd w:val="0"/>
              <w:jc w:val="center"/>
              <w:rPr>
                <w:rFonts w:asciiTheme="minorHAnsi" w:hAnsiTheme="minorHAnsi" w:cstheme="minorHAnsi"/>
                <w:b/>
                <w:color w:val="000000"/>
                <w:sz w:val="22"/>
              </w:rPr>
            </w:pPr>
          </w:p>
        </w:tc>
      </w:tr>
      <w:tr w:rsidR="00297291" w:rsidRPr="00CA7721" w14:paraId="57831B6D" w14:textId="77777777" w:rsidTr="00633983">
        <w:trPr>
          <w:trHeight w:val="356"/>
        </w:trPr>
        <w:tc>
          <w:tcPr>
            <w:tcW w:w="768" w:type="dxa"/>
            <w:tcBorders>
              <w:top w:val="single" w:sz="4" w:space="0" w:color="auto"/>
              <w:left w:val="single" w:sz="4" w:space="0" w:color="auto"/>
              <w:bottom w:val="single" w:sz="4" w:space="0" w:color="auto"/>
              <w:right w:val="single" w:sz="4" w:space="0" w:color="auto"/>
            </w:tcBorders>
            <w:hideMark/>
          </w:tcPr>
          <w:p w14:paraId="5BDBFEC7"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w:t>
            </w:r>
          </w:p>
        </w:tc>
        <w:tc>
          <w:tcPr>
            <w:tcW w:w="5606" w:type="dxa"/>
            <w:tcBorders>
              <w:top w:val="single" w:sz="4" w:space="0" w:color="auto"/>
              <w:left w:val="single" w:sz="4" w:space="0" w:color="auto"/>
              <w:bottom w:val="single" w:sz="4" w:space="0" w:color="auto"/>
              <w:right w:val="single" w:sz="4" w:space="0" w:color="auto"/>
            </w:tcBorders>
            <w:hideMark/>
          </w:tcPr>
          <w:p w14:paraId="21CA119B" w14:textId="5BAE7D03"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 xml:space="preserve">Kabīnes </w:t>
            </w:r>
            <w:proofErr w:type="spellStart"/>
            <w:r w:rsidRPr="00CA7721">
              <w:rPr>
                <w:rFonts w:asciiTheme="minorHAnsi" w:hAnsiTheme="minorHAnsi" w:cstheme="minorHAnsi"/>
                <w:color w:val="000000"/>
                <w:sz w:val="22"/>
              </w:rPr>
              <w:t>pogaparāts</w:t>
            </w:r>
            <w:proofErr w:type="spellEnd"/>
            <w:r w:rsidRPr="00CA7721">
              <w:rPr>
                <w:rFonts w:asciiTheme="minorHAnsi" w:hAnsiTheme="minorHAnsi" w:cstheme="minorHAnsi"/>
                <w:color w:val="000000"/>
                <w:sz w:val="22"/>
              </w:rPr>
              <w:t>: izsaukumu, indikācija, stiprinājumi</w:t>
            </w:r>
            <w:r w:rsidR="00CA7721">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60121DB4" w14:textId="05241160"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320A7DA6" w14:textId="4BC38034"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56969EC4"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5BC0016F"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w:t>
            </w:r>
          </w:p>
        </w:tc>
        <w:tc>
          <w:tcPr>
            <w:tcW w:w="5606" w:type="dxa"/>
            <w:tcBorders>
              <w:top w:val="single" w:sz="4" w:space="0" w:color="auto"/>
              <w:left w:val="single" w:sz="4" w:space="0" w:color="auto"/>
              <w:bottom w:val="single" w:sz="4" w:space="0" w:color="auto"/>
              <w:right w:val="single" w:sz="4" w:space="0" w:color="auto"/>
            </w:tcBorders>
            <w:hideMark/>
          </w:tcPr>
          <w:p w14:paraId="7003DB2F" w14:textId="4FFEC6F0"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Kabīnes apgaismojums</w:t>
            </w:r>
            <w:r w:rsidR="004C1E0B" w:rsidRPr="00CA7721">
              <w:rPr>
                <w:rFonts w:asciiTheme="minorHAnsi" w:hAnsiTheme="minorHAnsi" w:cstheme="minorHAnsi"/>
                <w:color w:val="000000"/>
                <w:sz w:val="22"/>
              </w:rPr>
              <w:t>,</w:t>
            </w:r>
            <w:r w:rsidRPr="00CA7721">
              <w:rPr>
                <w:rFonts w:asciiTheme="minorHAnsi" w:hAnsiTheme="minorHAnsi" w:cstheme="minorHAnsi"/>
                <w:color w:val="000000"/>
                <w:sz w:val="22"/>
              </w:rPr>
              <w:t xml:space="preserve"> </w:t>
            </w:r>
            <w:r w:rsidR="004C1E0B" w:rsidRPr="00CA7721">
              <w:rPr>
                <w:rFonts w:asciiTheme="minorHAnsi" w:hAnsiTheme="minorHAnsi" w:cstheme="minorHAnsi"/>
                <w:color w:val="414142"/>
                <w:sz w:val="22"/>
                <w:shd w:val="clear" w:color="auto" w:fill="FFFFFF"/>
              </w:rPr>
              <w:t>kabīnē ir avārijas apgaismojums, kas funkcionē arī tad, ja nav elektriskās strāvas padeves</w:t>
            </w:r>
            <w:r w:rsidR="00CA7721">
              <w:rPr>
                <w:rFonts w:asciiTheme="minorHAnsi" w:hAnsiTheme="minorHAnsi" w:cstheme="minorHAnsi"/>
                <w:color w:val="414142"/>
                <w:sz w:val="22"/>
                <w:shd w:val="clear" w:color="auto" w:fill="FFFFFF"/>
              </w:rPr>
              <w:t>.</w:t>
            </w:r>
          </w:p>
        </w:tc>
        <w:tc>
          <w:tcPr>
            <w:tcW w:w="1418" w:type="dxa"/>
            <w:tcBorders>
              <w:top w:val="single" w:sz="4" w:space="0" w:color="auto"/>
              <w:left w:val="single" w:sz="4" w:space="0" w:color="auto"/>
              <w:bottom w:val="single" w:sz="4" w:space="0" w:color="auto"/>
              <w:right w:val="single" w:sz="4" w:space="0" w:color="auto"/>
            </w:tcBorders>
            <w:hideMark/>
          </w:tcPr>
          <w:p w14:paraId="5EFC8E70" w14:textId="53CE5173"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19F13BFA"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1EB99851" w14:textId="77777777" w:rsidTr="00633983">
        <w:trPr>
          <w:trHeight w:val="493"/>
        </w:trPr>
        <w:tc>
          <w:tcPr>
            <w:tcW w:w="768" w:type="dxa"/>
            <w:tcBorders>
              <w:top w:val="single" w:sz="4" w:space="0" w:color="auto"/>
              <w:left w:val="single" w:sz="4" w:space="0" w:color="auto"/>
              <w:bottom w:val="single" w:sz="4" w:space="0" w:color="auto"/>
              <w:right w:val="single" w:sz="4" w:space="0" w:color="auto"/>
            </w:tcBorders>
            <w:hideMark/>
          </w:tcPr>
          <w:p w14:paraId="6B55A0D7"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3.</w:t>
            </w:r>
          </w:p>
        </w:tc>
        <w:tc>
          <w:tcPr>
            <w:tcW w:w="5606" w:type="dxa"/>
            <w:tcBorders>
              <w:top w:val="single" w:sz="4" w:space="0" w:color="auto"/>
              <w:left w:val="single" w:sz="4" w:space="0" w:color="auto"/>
              <w:bottom w:val="single" w:sz="4" w:space="0" w:color="auto"/>
              <w:right w:val="single" w:sz="4" w:space="0" w:color="auto"/>
            </w:tcBorders>
            <w:hideMark/>
          </w:tcPr>
          <w:p w14:paraId="4F083790" w14:textId="5C23FFEC"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Kabīnes durvju drošības ierīces: atvēršana ar pogu, fotoelements, aizvērš. spēka ierobežotājs</w:t>
            </w:r>
            <w:r w:rsidR="00CA7721">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0948790A" w14:textId="7C8A1B95"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3C58336C" w14:textId="5447C85F"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70CF0A60"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51152C59"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4.</w:t>
            </w:r>
          </w:p>
        </w:tc>
        <w:tc>
          <w:tcPr>
            <w:tcW w:w="5606" w:type="dxa"/>
            <w:tcBorders>
              <w:top w:val="single" w:sz="4" w:space="0" w:color="auto"/>
              <w:left w:val="single" w:sz="4" w:space="0" w:color="auto"/>
              <w:bottom w:val="single" w:sz="4" w:space="0" w:color="auto"/>
              <w:right w:val="single" w:sz="4" w:space="0" w:color="auto"/>
            </w:tcBorders>
            <w:hideMark/>
          </w:tcPr>
          <w:p w14:paraId="345332C4" w14:textId="6C1DD746"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Precīza apstāšanās, troksnis (uz augšu; uz leju)</w:t>
            </w:r>
            <w:r w:rsidR="00CA7721">
              <w:rPr>
                <w:rFonts w:asciiTheme="minorHAnsi" w:hAnsiTheme="minorHAnsi" w:cstheme="minorHAnsi"/>
                <w:color w:val="000000"/>
                <w:sz w:val="22"/>
              </w:rPr>
              <w:t>.</w:t>
            </w:r>
            <w:r w:rsidRPr="00CA7721">
              <w:rPr>
                <w:rFonts w:asciiTheme="minorHAnsi" w:hAnsiTheme="minorHAnsi" w:cstheme="minorHAnsi"/>
                <w:color w:val="000000"/>
                <w:sz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6CF5A46" w14:textId="15DFA6FF"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0BC71DCD"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CA7721" w:rsidRPr="00CA7721" w14:paraId="72E97226"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tcPr>
          <w:p w14:paraId="442BC8A1" w14:textId="58C0BE93" w:rsidR="00CA772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5.</w:t>
            </w:r>
          </w:p>
        </w:tc>
        <w:tc>
          <w:tcPr>
            <w:tcW w:w="5606" w:type="dxa"/>
            <w:tcBorders>
              <w:top w:val="single" w:sz="4" w:space="0" w:color="auto"/>
              <w:left w:val="single" w:sz="4" w:space="0" w:color="auto"/>
              <w:bottom w:val="single" w:sz="4" w:space="0" w:color="auto"/>
              <w:right w:val="single" w:sz="4" w:space="0" w:color="auto"/>
            </w:tcBorders>
          </w:tcPr>
          <w:p w14:paraId="5EBC9A89" w14:textId="42367E41" w:rsidR="00CA7721" w:rsidRPr="00CA7721" w:rsidRDefault="00CA772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 xml:space="preserve">Pieturas: stāvu izsaukumi, optiskie un akustiskie indikatori, </w:t>
            </w:r>
            <w:proofErr w:type="spellStart"/>
            <w:r w:rsidRPr="00CA7721">
              <w:rPr>
                <w:rFonts w:asciiTheme="minorHAnsi" w:hAnsiTheme="minorHAnsi" w:cstheme="minorHAnsi"/>
                <w:color w:val="000000"/>
                <w:sz w:val="22"/>
              </w:rPr>
              <w:t>divvirzienu</w:t>
            </w:r>
            <w:proofErr w:type="spellEnd"/>
            <w:r w:rsidRPr="00CA7721">
              <w:rPr>
                <w:rFonts w:asciiTheme="minorHAnsi" w:hAnsiTheme="minorHAnsi" w:cstheme="minorHAnsi"/>
                <w:color w:val="000000"/>
                <w:sz w:val="22"/>
              </w:rPr>
              <w:t xml:space="preserve"> sakaru si</w:t>
            </w:r>
            <w:r>
              <w:rPr>
                <w:rFonts w:asciiTheme="minorHAnsi" w:hAnsiTheme="minorHAnsi" w:cstheme="minorHAnsi"/>
                <w:color w:val="000000"/>
                <w:sz w:val="22"/>
              </w:rPr>
              <w:t>s</w:t>
            </w:r>
            <w:r w:rsidRPr="00CA7721">
              <w:rPr>
                <w:rFonts w:asciiTheme="minorHAnsi" w:hAnsiTheme="minorHAnsi" w:cstheme="minorHAnsi"/>
                <w:color w:val="000000"/>
                <w:sz w:val="22"/>
              </w:rPr>
              <w:t>tēmas  nepārtrauktu korektu darbību</w:t>
            </w:r>
            <w:r>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tcPr>
          <w:p w14:paraId="04814FA4" w14:textId="07871F57" w:rsid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6FD90032" w14:textId="77777777" w:rsidR="00CA772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p>
        </w:tc>
      </w:tr>
      <w:tr w:rsidR="00CA7721" w:rsidRPr="00CA7721" w14:paraId="1C914BF5"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tcPr>
          <w:p w14:paraId="7CB5F77B" w14:textId="7DF8EF09" w:rsid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6.</w:t>
            </w:r>
          </w:p>
        </w:tc>
        <w:tc>
          <w:tcPr>
            <w:tcW w:w="5606" w:type="dxa"/>
            <w:tcBorders>
              <w:top w:val="single" w:sz="4" w:space="0" w:color="auto"/>
              <w:left w:val="single" w:sz="4" w:space="0" w:color="auto"/>
              <w:bottom w:val="single" w:sz="4" w:space="0" w:color="auto"/>
              <w:right w:val="single" w:sz="4" w:space="0" w:color="auto"/>
            </w:tcBorders>
          </w:tcPr>
          <w:p w14:paraId="15082898" w14:textId="77777777" w:rsidR="00CA7721" w:rsidRPr="00CA7721" w:rsidRDefault="00CA7721" w:rsidP="00CA7721">
            <w:pPr>
              <w:tabs>
                <w:tab w:val="left" w:pos="567"/>
              </w:tabs>
              <w:autoSpaceDE w:val="0"/>
              <w:autoSpaceDN w:val="0"/>
              <w:adjustRightInd w:val="0"/>
              <w:rPr>
                <w:rFonts w:asciiTheme="minorHAnsi" w:hAnsiTheme="minorHAnsi" w:cstheme="minorHAnsi"/>
                <w:color w:val="000000"/>
                <w:sz w:val="22"/>
              </w:rPr>
            </w:pPr>
            <w:proofErr w:type="spellStart"/>
            <w:r w:rsidRPr="00CA7721">
              <w:rPr>
                <w:rFonts w:asciiTheme="minorHAnsi" w:hAnsiTheme="minorHAnsi" w:cstheme="minorHAnsi"/>
                <w:color w:val="000000"/>
                <w:sz w:val="22"/>
              </w:rPr>
              <w:t>Vadībasstacija</w:t>
            </w:r>
            <w:proofErr w:type="spellEnd"/>
            <w:r w:rsidRPr="00CA7721">
              <w:rPr>
                <w:rFonts w:asciiTheme="minorHAnsi" w:hAnsiTheme="minorHAnsi" w:cstheme="minorHAnsi"/>
                <w:color w:val="000000"/>
                <w:sz w:val="22"/>
              </w:rPr>
              <w:t xml:space="preserve">: </w:t>
            </w:r>
            <w:proofErr w:type="spellStart"/>
            <w:r w:rsidRPr="00CA7721">
              <w:rPr>
                <w:rFonts w:asciiTheme="minorHAnsi" w:hAnsiTheme="minorHAnsi" w:cstheme="minorHAnsi"/>
                <w:color w:val="000000"/>
                <w:sz w:val="22"/>
              </w:rPr>
              <w:t>aizsargvāks</w:t>
            </w:r>
            <w:proofErr w:type="spellEnd"/>
            <w:r w:rsidRPr="00CA7721">
              <w:rPr>
                <w:rFonts w:asciiTheme="minorHAnsi" w:hAnsiTheme="minorHAnsi" w:cstheme="minorHAnsi"/>
                <w:color w:val="000000"/>
                <w:sz w:val="22"/>
              </w:rPr>
              <w:t>,</w:t>
            </w:r>
            <w:r>
              <w:rPr>
                <w:rFonts w:asciiTheme="minorHAnsi" w:hAnsiTheme="minorHAnsi" w:cstheme="minorHAnsi"/>
                <w:color w:val="000000"/>
                <w:sz w:val="22"/>
              </w:rPr>
              <w:t xml:space="preserve"> </w:t>
            </w:r>
            <w:r w:rsidRPr="00CA7721">
              <w:rPr>
                <w:rFonts w:asciiTheme="minorHAnsi" w:hAnsiTheme="minorHAnsi" w:cstheme="minorHAnsi"/>
                <w:color w:val="000000"/>
                <w:sz w:val="22"/>
              </w:rPr>
              <w:t>slēdzene,</w:t>
            </w:r>
          </w:p>
          <w:p w14:paraId="6BE428D6" w14:textId="5972639E" w:rsidR="00CA7721" w:rsidRPr="00CA7721" w:rsidRDefault="00CA772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Dokumentācija</w:t>
            </w:r>
            <w:r>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tcPr>
          <w:p w14:paraId="2AFF7D06" w14:textId="05ED3AD7" w:rsid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266C1C95" w14:textId="77777777" w:rsidR="00CA772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224DB4C0"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7C09C87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7.</w:t>
            </w:r>
          </w:p>
        </w:tc>
        <w:tc>
          <w:tcPr>
            <w:tcW w:w="5606" w:type="dxa"/>
            <w:tcBorders>
              <w:top w:val="single" w:sz="4" w:space="0" w:color="auto"/>
              <w:left w:val="single" w:sz="4" w:space="0" w:color="auto"/>
              <w:bottom w:val="single" w:sz="4" w:space="0" w:color="auto"/>
              <w:right w:val="single" w:sz="4" w:space="0" w:color="auto"/>
            </w:tcBorders>
            <w:hideMark/>
          </w:tcPr>
          <w:p w14:paraId="1E5C08B2" w14:textId="6D7145A9"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Programmu nodrošinājums</w:t>
            </w:r>
            <w:r w:rsidR="00CA7721">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4BC6668F" w14:textId="5A9FD2C9"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15596A3F"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7674F4FB" w14:textId="77777777" w:rsidTr="00633983">
        <w:trPr>
          <w:trHeight w:val="493"/>
        </w:trPr>
        <w:tc>
          <w:tcPr>
            <w:tcW w:w="768" w:type="dxa"/>
            <w:tcBorders>
              <w:top w:val="single" w:sz="4" w:space="0" w:color="auto"/>
              <w:left w:val="single" w:sz="4" w:space="0" w:color="auto"/>
              <w:bottom w:val="single" w:sz="4" w:space="0" w:color="auto"/>
              <w:right w:val="single" w:sz="4" w:space="0" w:color="auto"/>
            </w:tcBorders>
            <w:hideMark/>
          </w:tcPr>
          <w:p w14:paraId="1A1BF6A1"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8.</w:t>
            </w:r>
          </w:p>
        </w:tc>
        <w:tc>
          <w:tcPr>
            <w:tcW w:w="5606" w:type="dxa"/>
            <w:tcBorders>
              <w:top w:val="single" w:sz="4" w:space="0" w:color="auto"/>
              <w:left w:val="single" w:sz="4" w:space="0" w:color="auto"/>
              <w:bottom w:val="single" w:sz="4" w:space="0" w:color="auto"/>
              <w:right w:val="single" w:sz="4" w:space="0" w:color="auto"/>
            </w:tcBorders>
            <w:hideMark/>
          </w:tcPr>
          <w:p w14:paraId="3DD13FE7" w14:textId="77777777" w:rsidR="00297291" w:rsidRPr="00406F89" w:rsidRDefault="00297291" w:rsidP="00CA7721">
            <w:pPr>
              <w:tabs>
                <w:tab w:val="left" w:pos="567"/>
              </w:tabs>
              <w:autoSpaceDE w:val="0"/>
              <w:autoSpaceDN w:val="0"/>
              <w:adjustRightInd w:val="0"/>
              <w:rPr>
                <w:rFonts w:asciiTheme="minorHAnsi" w:hAnsiTheme="minorHAnsi" w:cstheme="minorHAnsi"/>
                <w:sz w:val="22"/>
              </w:rPr>
            </w:pPr>
            <w:r w:rsidRPr="00406F89">
              <w:rPr>
                <w:rFonts w:asciiTheme="minorHAnsi" w:hAnsiTheme="minorHAnsi" w:cstheme="minorHAnsi"/>
                <w:sz w:val="22"/>
              </w:rPr>
              <w:t xml:space="preserve">Kabīnes avārijas ierīces: trauksmes zvans, </w:t>
            </w:r>
          </w:p>
          <w:p w14:paraId="1F8D4A5A" w14:textId="31AAE69D"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406F89">
              <w:rPr>
                <w:rFonts w:asciiTheme="minorHAnsi" w:hAnsiTheme="minorHAnsi" w:cstheme="minorHAnsi"/>
                <w:sz w:val="22"/>
              </w:rPr>
              <w:t>apgaismojums, akumulatori</w:t>
            </w:r>
            <w:r w:rsidR="004C1E0B" w:rsidRPr="00406F89">
              <w:rPr>
                <w:rFonts w:asciiTheme="minorHAnsi" w:hAnsiTheme="minorHAnsi" w:cstheme="minorHAnsi"/>
                <w:sz w:val="22"/>
              </w:rPr>
              <w:t>,</w:t>
            </w:r>
            <w:r w:rsidR="006F34BB" w:rsidRPr="00406F89">
              <w:rPr>
                <w:rFonts w:asciiTheme="minorHAnsi" w:hAnsiTheme="minorHAnsi" w:cstheme="minorHAnsi"/>
                <w:sz w:val="22"/>
              </w:rPr>
              <w:t xml:space="preserve"> </w:t>
            </w:r>
            <w:r w:rsidR="004C1E0B" w:rsidRPr="00406F89">
              <w:rPr>
                <w:rFonts w:asciiTheme="minorHAnsi" w:hAnsiTheme="minorHAnsi" w:cstheme="minorHAnsi"/>
                <w:sz w:val="22"/>
              </w:rPr>
              <w:t>24</w:t>
            </w:r>
            <w:r w:rsidR="00CA7721" w:rsidRPr="00406F89">
              <w:rPr>
                <w:rFonts w:asciiTheme="minorHAnsi" w:hAnsiTheme="minorHAnsi" w:cstheme="minorHAnsi"/>
                <w:sz w:val="22"/>
              </w:rPr>
              <w:t xml:space="preserve"> (divdesmit četri) stundu </w:t>
            </w:r>
            <w:r w:rsidR="004C1E0B" w:rsidRPr="00406F89">
              <w:rPr>
                <w:rFonts w:asciiTheme="minorHAnsi" w:hAnsiTheme="minorHAnsi" w:cstheme="minorHAnsi"/>
                <w:sz w:val="22"/>
              </w:rPr>
              <w:t>saziņa ar liftu dispečeru</w:t>
            </w:r>
            <w:r w:rsidR="004C1E0B" w:rsidRPr="00406F89">
              <w:rPr>
                <w:rFonts w:asciiTheme="minorHAnsi" w:hAnsiTheme="minorHAnsi" w:cstheme="minorHAnsi"/>
                <w:sz w:val="22"/>
                <w:shd w:val="clear" w:color="auto" w:fill="FFFFFF"/>
              </w:rPr>
              <w:t>,</w:t>
            </w:r>
            <w:r w:rsidR="00CA7721" w:rsidRPr="00406F89">
              <w:rPr>
                <w:rFonts w:asciiTheme="minorHAnsi" w:hAnsiTheme="minorHAnsi" w:cstheme="minorHAnsi"/>
                <w:sz w:val="22"/>
                <w:shd w:val="clear" w:color="auto" w:fill="FFFFFF"/>
              </w:rPr>
              <w:t xml:space="preserve"> </w:t>
            </w:r>
            <w:r w:rsidR="004C1E0B" w:rsidRPr="00406F89">
              <w:rPr>
                <w:rFonts w:asciiTheme="minorHAnsi" w:hAnsiTheme="minorHAnsi" w:cstheme="minorHAnsi"/>
                <w:sz w:val="22"/>
                <w:shd w:val="clear" w:color="auto" w:fill="FFFFFF"/>
              </w:rPr>
              <w:t>lifta kabīnē esošie cilvēki var sazināties ar personām, kas nodrošina palīdzības izsaukšanu un cilvēku evakuāciju. </w:t>
            </w:r>
            <w:r w:rsidR="009578CA" w:rsidRPr="00406F89">
              <w:rPr>
                <w:rFonts w:asciiTheme="minorHAnsi" w:hAnsiTheme="minorHAnsi" w:cstheme="minorHAnsi"/>
                <w:sz w:val="22"/>
                <w:shd w:val="clear" w:color="auto" w:fill="FFFFFF"/>
              </w:rPr>
              <w:t>Saziņas līdzekļi funkcionē arī tad, ja nav elektriskās strāvas padeve.</w:t>
            </w:r>
          </w:p>
        </w:tc>
        <w:tc>
          <w:tcPr>
            <w:tcW w:w="1418" w:type="dxa"/>
            <w:tcBorders>
              <w:top w:val="single" w:sz="4" w:space="0" w:color="auto"/>
              <w:left w:val="single" w:sz="4" w:space="0" w:color="auto"/>
              <w:bottom w:val="single" w:sz="4" w:space="0" w:color="auto"/>
              <w:right w:val="single" w:sz="4" w:space="0" w:color="auto"/>
            </w:tcBorders>
            <w:hideMark/>
          </w:tcPr>
          <w:p w14:paraId="0A6A1279" w14:textId="3072C8D3"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22537324" w14:textId="530B3DF4"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2CC45C9A"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7FE7374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9.</w:t>
            </w:r>
          </w:p>
        </w:tc>
        <w:tc>
          <w:tcPr>
            <w:tcW w:w="5606" w:type="dxa"/>
            <w:tcBorders>
              <w:top w:val="single" w:sz="4" w:space="0" w:color="auto"/>
              <w:left w:val="single" w:sz="4" w:space="0" w:color="auto"/>
              <w:bottom w:val="single" w:sz="4" w:space="0" w:color="auto"/>
              <w:right w:val="single" w:sz="4" w:space="0" w:color="auto"/>
            </w:tcBorders>
            <w:hideMark/>
          </w:tcPr>
          <w:p w14:paraId="64403618" w14:textId="2C628B75"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Kontakti, savienojumi</w:t>
            </w:r>
            <w:r w:rsidR="00CA7721">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0E682371" w14:textId="127143DF"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4C246F08"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3783E2D6"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0421397F"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10.</w:t>
            </w:r>
          </w:p>
        </w:tc>
        <w:tc>
          <w:tcPr>
            <w:tcW w:w="5606" w:type="dxa"/>
            <w:tcBorders>
              <w:top w:val="single" w:sz="4" w:space="0" w:color="auto"/>
              <w:left w:val="single" w:sz="4" w:space="0" w:color="auto"/>
              <w:bottom w:val="single" w:sz="4" w:space="0" w:color="auto"/>
              <w:right w:val="single" w:sz="4" w:space="0" w:color="auto"/>
            </w:tcBorders>
            <w:hideMark/>
          </w:tcPr>
          <w:p w14:paraId="09A75D6F" w14:textId="457A2C7A"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proofErr w:type="spellStart"/>
            <w:r w:rsidRPr="00CA7721">
              <w:rPr>
                <w:rFonts w:asciiTheme="minorHAnsi" w:hAnsiTheme="minorHAnsi" w:cstheme="minorHAnsi"/>
                <w:color w:val="000000"/>
                <w:sz w:val="22"/>
              </w:rPr>
              <w:t>Kontaktori</w:t>
            </w:r>
            <w:proofErr w:type="spellEnd"/>
            <w:r w:rsidRPr="00CA7721">
              <w:rPr>
                <w:rFonts w:asciiTheme="minorHAnsi" w:hAnsiTheme="minorHAnsi" w:cstheme="minorHAnsi"/>
                <w:color w:val="000000"/>
                <w:sz w:val="22"/>
              </w:rPr>
              <w:t>, releji</w:t>
            </w:r>
            <w:r w:rsidR="00CA7721">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74B829D0" w14:textId="6D59844F"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5828FD22" w14:textId="3D2B91D3"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5C7285D3"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59A1EB48"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11.</w:t>
            </w:r>
          </w:p>
        </w:tc>
        <w:tc>
          <w:tcPr>
            <w:tcW w:w="5606" w:type="dxa"/>
            <w:tcBorders>
              <w:top w:val="single" w:sz="4" w:space="0" w:color="auto"/>
              <w:left w:val="single" w:sz="4" w:space="0" w:color="auto"/>
              <w:bottom w:val="single" w:sz="4" w:space="0" w:color="auto"/>
              <w:right w:val="single" w:sz="4" w:space="0" w:color="auto"/>
            </w:tcBorders>
            <w:hideMark/>
          </w:tcPr>
          <w:p w14:paraId="33CC0432" w14:textId="2A9CDCA0"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Stāvu līmenis, gaismas diodes</w:t>
            </w:r>
            <w:r w:rsidR="00CA7721">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34C9C03E" w14:textId="0CA2608A"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3AE0C857"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6DBE448E" w14:textId="77777777" w:rsidTr="00633983">
        <w:trPr>
          <w:trHeight w:val="325"/>
        </w:trPr>
        <w:tc>
          <w:tcPr>
            <w:tcW w:w="768" w:type="dxa"/>
            <w:tcBorders>
              <w:top w:val="single" w:sz="4" w:space="0" w:color="auto"/>
              <w:left w:val="single" w:sz="4" w:space="0" w:color="auto"/>
              <w:bottom w:val="single" w:sz="4" w:space="0" w:color="auto"/>
              <w:right w:val="single" w:sz="4" w:space="0" w:color="auto"/>
            </w:tcBorders>
            <w:hideMark/>
          </w:tcPr>
          <w:p w14:paraId="3084CFC9"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12.</w:t>
            </w:r>
          </w:p>
        </w:tc>
        <w:tc>
          <w:tcPr>
            <w:tcW w:w="5606" w:type="dxa"/>
            <w:tcBorders>
              <w:top w:val="single" w:sz="4" w:space="0" w:color="auto"/>
              <w:left w:val="single" w:sz="4" w:space="0" w:color="auto"/>
              <w:bottom w:val="single" w:sz="4" w:space="0" w:color="auto"/>
              <w:right w:val="single" w:sz="4" w:space="0" w:color="auto"/>
            </w:tcBorders>
            <w:hideMark/>
          </w:tcPr>
          <w:p w14:paraId="70F5859E" w14:textId="6D8366B9"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Elektrisko savienojumu aizsardzība, savienojumi</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1613EC2C" w14:textId="56EDF082"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15580B82" w14:textId="713CF3BB"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29767B50" w14:textId="77777777" w:rsidTr="00633983">
        <w:trPr>
          <w:trHeight w:val="274"/>
        </w:trPr>
        <w:tc>
          <w:tcPr>
            <w:tcW w:w="768" w:type="dxa"/>
            <w:tcBorders>
              <w:top w:val="single" w:sz="4" w:space="0" w:color="auto"/>
              <w:left w:val="single" w:sz="4" w:space="0" w:color="auto"/>
              <w:bottom w:val="single" w:sz="4" w:space="0" w:color="auto"/>
              <w:right w:val="single" w:sz="4" w:space="0" w:color="auto"/>
            </w:tcBorders>
            <w:hideMark/>
          </w:tcPr>
          <w:p w14:paraId="3758DC9E"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13.</w:t>
            </w:r>
          </w:p>
        </w:tc>
        <w:tc>
          <w:tcPr>
            <w:tcW w:w="5606" w:type="dxa"/>
            <w:tcBorders>
              <w:top w:val="single" w:sz="4" w:space="0" w:color="auto"/>
              <w:left w:val="single" w:sz="4" w:space="0" w:color="auto"/>
              <w:bottom w:val="single" w:sz="4" w:space="0" w:color="auto"/>
              <w:right w:val="single" w:sz="4" w:space="0" w:color="auto"/>
            </w:tcBorders>
            <w:hideMark/>
          </w:tcPr>
          <w:p w14:paraId="67147BED" w14:textId="5FD5A06C"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Tehniskās apkopes un bojājumu reģistrācijas žurnāls</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17E32DD5" w14:textId="4272E83E"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01620C17"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038EB885" w14:textId="77777777" w:rsidTr="00633983">
        <w:trPr>
          <w:trHeight w:val="277"/>
        </w:trPr>
        <w:tc>
          <w:tcPr>
            <w:tcW w:w="768" w:type="dxa"/>
            <w:tcBorders>
              <w:top w:val="single" w:sz="4" w:space="0" w:color="auto"/>
              <w:left w:val="single" w:sz="4" w:space="0" w:color="auto"/>
              <w:bottom w:val="single" w:sz="4" w:space="0" w:color="auto"/>
              <w:right w:val="single" w:sz="4" w:space="0" w:color="auto"/>
            </w:tcBorders>
            <w:hideMark/>
          </w:tcPr>
          <w:p w14:paraId="4165854E"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14.</w:t>
            </w:r>
          </w:p>
        </w:tc>
        <w:tc>
          <w:tcPr>
            <w:tcW w:w="5606" w:type="dxa"/>
            <w:tcBorders>
              <w:top w:val="single" w:sz="4" w:space="0" w:color="auto"/>
              <w:left w:val="single" w:sz="4" w:space="0" w:color="auto"/>
              <w:bottom w:val="single" w:sz="4" w:space="0" w:color="auto"/>
              <w:right w:val="single" w:sz="4" w:space="0" w:color="auto"/>
            </w:tcBorders>
            <w:hideMark/>
          </w:tcPr>
          <w:p w14:paraId="6EB7CD20" w14:textId="339C18E4"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Gala slēdzis uz augšu; uz leju (izmantojot pulti ESE-91)</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1C45273C" w14:textId="5379EEEA"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23FEDDC6"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18AC6E2C"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154973A7"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15.</w:t>
            </w:r>
          </w:p>
        </w:tc>
        <w:tc>
          <w:tcPr>
            <w:tcW w:w="5606" w:type="dxa"/>
            <w:tcBorders>
              <w:top w:val="single" w:sz="4" w:space="0" w:color="auto"/>
              <w:left w:val="single" w:sz="4" w:space="0" w:color="auto"/>
              <w:bottom w:val="single" w:sz="4" w:space="0" w:color="auto"/>
              <w:right w:val="single" w:sz="4" w:space="0" w:color="auto"/>
            </w:tcBorders>
            <w:hideMark/>
          </w:tcPr>
          <w:p w14:paraId="3DE67D06" w14:textId="1DC12CE0"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Šahtas apgaismojums</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4E57213A" w14:textId="3C94B60B"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7FA283EF"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0481AD30"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2A0B5BB0"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16.</w:t>
            </w:r>
          </w:p>
        </w:tc>
        <w:tc>
          <w:tcPr>
            <w:tcW w:w="5606" w:type="dxa"/>
            <w:tcBorders>
              <w:top w:val="single" w:sz="4" w:space="0" w:color="auto"/>
              <w:left w:val="single" w:sz="4" w:space="0" w:color="auto"/>
              <w:bottom w:val="single" w:sz="4" w:space="0" w:color="auto"/>
              <w:right w:val="single" w:sz="4" w:space="0" w:color="auto"/>
            </w:tcBorders>
            <w:hideMark/>
          </w:tcPr>
          <w:p w14:paraId="10C93047" w14:textId="16E34C2B"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Avārijas slēdzis JEM</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114DD642" w14:textId="3B914ABC"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722159DF"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202FC135"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7DDDB093"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17.</w:t>
            </w:r>
          </w:p>
        </w:tc>
        <w:tc>
          <w:tcPr>
            <w:tcW w:w="5606" w:type="dxa"/>
            <w:tcBorders>
              <w:top w:val="single" w:sz="4" w:space="0" w:color="auto"/>
              <w:left w:val="single" w:sz="4" w:space="0" w:color="auto"/>
              <w:bottom w:val="single" w:sz="4" w:space="0" w:color="auto"/>
              <w:right w:val="single" w:sz="4" w:space="0" w:color="auto"/>
            </w:tcBorders>
            <w:hideMark/>
          </w:tcPr>
          <w:p w14:paraId="3CCBE2B3" w14:textId="28EDC957"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Drošības ierīce ESE-91</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74C4CB0F" w14:textId="4C39936A"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3CAEFD1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20AD5920"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6313D908"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18.</w:t>
            </w:r>
          </w:p>
        </w:tc>
        <w:tc>
          <w:tcPr>
            <w:tcW w:w="5606" w:type="dxa"/>
            <w:tcBorders>
              <w:top w:val="single" w:sz="4" w:space="0" w:color="auto"/>
              <w:left w:val="single" w:sz="4" w:space="0" w:color="auto"/>
              <w:bottom w:val="single" w:sz="4" w:space="0" w:color="auto"/>
              <w:right w:val="single" w:sz="4" w:space="0" w:color="auto"/>
            </w:tcBorders>
            <w:hideMark/>
          </w:tcPr>
          <w:p w14:paraId="0B79EC63" w14:textId="4551DF87"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Kabīnes jumts</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5F6E5BB1" w14:textId="42B4A1E8"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27C08B51" w14:textId="6575F1F5"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1C195CD7"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3540EB08"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19.</w:t>
            </w:r>
          </w:p>
        </w:tc>
        <w:tc>
          <w:tcPr>
            <w:tcW w:w="5606" w:type="dxa"/>
            <w:tcBorders>
              <w:top w:val="single" w:sz="4" w:space="0" w:color="auto"/>
              <w:left w:val="single" w:sz="4" w:space="0" w:color="auto"/>
              <w:bottom w:val="single" w:sz="4" w:space="0" w:color="auto"/>
              <w:right w:val="single" w:sz="4" w:space="0" w:color="auto"/>
            </w:tcBorders>
            <w:hideMark/>
          </w:tcPr>
          <w:p w14:paraId="1685538C" w14:textId="0F3A949A"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 xml:space="preserve">CBD ierīce </w:t>
            </w:r>
            <w:r w:rsidR="002D1CE6">
              <w:rPr>
                <w:rFonts w:asciiTheme="minorHAnsi" w:hAnsiTheme="minorHAnsi" w:cstheme="minorHAnsi"/>
                <w:color w:val="000000"/>
                <w:sz w:val="22"/>
              </w:rPr>
              <w:t>(</w:t>
            </w:r>
            <w:r w:rsidRPr="00CA7721">
              <w:rPr>
                <w:rFonts w:asciiTheme="minorHAnsi" w:hAnsiTheme="minorHAnsi" w:cstheme="minorHAnsi"/>
                <w:color w:val="000000"/>
                <w:sz w:val="22"/>
              </w:rPr>
              <w:t>ja ir</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13E2D9D5" w14:textId="68B5D859"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00CB8E29"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3E4FD5F9"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140B6273"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20.</w:t>
            </w:r>
          </w:p>
        </w:tc>
        <w:tc>
          <w:tcPr>
            <w:tcW w:w="5606" w:type="dxa"/>
            <w:tcBorders>
              <w:top w:val="single" w:sz="4" w:space="0" w:color="auto"/>
              <w:left w:val="single" w:sz="4" w:space="0" w:color="auto"/>
              <w:bottom w:val="single" w:sz="4" w:space="0" w:color="auto"/>
              <w:right w:val="single" w:sz="4" w:space="0" w:color="auto"/>
            </w:tcBorders>
            <w:hideMark/>
          </w:tcPr>
          <w:p w14:paraId="13CC998E" w14:textId="2012FF65"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Inspekcijas kontrole (ar TSD, ja ir)</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2B2B8829" w14:textId="76F26646"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40134521" w14:textId="7E94D59D"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3BB1BFA6"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17D07E7C"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21.</w:t>
            </w:r>
          </w:p>
        </w:tc>
        <w:tc>
          <w:tcPr>
            <w:tcW w:w="5606" w:type="dxa"/>
            <w:tcBorders>
              <w:top w:val="single" w:sz="4" w:space="0" w:color="auto"/>
              <w:left w:val="single" w:sz="4" w:space="0" w:color="auto"/>
              <w:bottom w:val="single" w:sz="4" w:space="0" w:color="auto"/>
              <w:right w:val="single" w:sz="4" w:space="0" w:color="auto"/>
            </w:tcBorders>
            <w:hideMark/>
          </w:tcPr>
          <w:p w14:paraId="34912A66" w14:textId="55639875"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KSERE kontrole (ar KSE-U/D)</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40144C3E" w14:textId="602F7660"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65BDC169"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0F19E37E" w14:textId="77777777" w:rsidTr="00633983">
        <w:trPr>
          <w:trHeight w:val="297"/>
        </w:trPr>
        <w:tc>
          <w:tcPr>
            <w:tcW w:w="768" w:type="dxa"/>
            <w:tcBorders>
              <w:top w:val="single" w:sz="4" w:space="0" w:color="auto"/>
              <w:left w:val="single" w:sz="4" w:space="0" w:color="auto"/>
              <w:bottom w:val="single" w:sz="4" w:space="0" w:color="auto"/>
              <w:right w:val="single" w:sz="4" w:space="0" w:color="auto"/>
            </w:tcBorders>
            <w:hideMark/>
          </w:tcPr>
          <w:p w14:paraId="2D12095D"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22.</w:t>
            </w:r>
          </w:p>
        </w:tc>
        <w:tc>
          <w:tcPr>
            <w:tcW w:w="5606" w:type="dxa"/>
            <w:tcBorders>
              <w:top w:val="single" w:sz="4" w:space="0" w:color="auto"/>
              <w:left w:val="single" w:sz="4" w:space="0" w:color="auto"/>
              <w:bottom w:val="single" w:sz="4" w:space="0" w:color="auto"/>
              <w:right w:val="single" w:sz="4" w:space="0" w:color="auto"/>
            </w:tcBorders>
            <w:hideMark/>
          </w:tcPr>
          <w:p w14:paraId="27FE0842" w14:textId="0548D0AF"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Celtņa stiprinājumi, līmenis, ventilatori, skriemeļi,</w:t>
            </w:r>
            <w:r w:rsidR="002D1CE6">
              <w:rPr>
                <w:rFonts w:asciiTheme="minorHAnsi" w:hAnsiTheme="minorHAnsi" w:cstheme="minorHAnsi"/>
                <w:color w:val="000000"/>
                <w:sz w:val="22"/>
              </w:rPr>
              <w:t xml:space="preserve"> </w:t>
            </w:r>
            <w:proofErr w:type="spellStart"/>
            <w:r w:rsidRPr="00CA7721">
              <w:rPr>
                <w:rFonts w:asciiTheme="minorHAnsi" w:hAnsiTheme="minorHAnsi" w:cstheme="minorHAnsi"/>
                <w:color w:val="000000"/>
                <w:sz w:val="22"/>
              </w:rPr>
              <w:t>enkoders</w:t>
            </w:r>
            <w:proofErr w:type="spellEnd"/>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578F8CCA" w14:textId="1C925F66"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3918FFCB" w14:textId="12A69C27"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3E39F3FF"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6F391CF5"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23.</w:t>
            </w:r>
          </w:p>
        </w:tc>
        <w:tc>
          <w:tcPr>
            <w:tcW w:w="5606" w:type="dxa"/>
            <w:tcBorders>
              <w:top w:val="single" w:sz="4" w:space="0" w:color="auto"/>
              <w:left w:val="single" w:sz="4" w:space="0" w:color="auto"/>
              <w:bottom w:val="single" w:sz="4" w:space="0" w:color="auto"/>
              <w:right w:val="single" w:sz="4" w:space="0" w:color="auto"/>
            </w:tcBorders>
            <w:hideMark/>
          </w:tcPr>
          <w:p w14:paraId="7D18C814" w14:textId="557A7A6D"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Bremze, kustīgās daļas, KB kontakts</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3AC0A8D1" w14:textId="3EE77F6E"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0C193604" w14:textId="59BE2743"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559AE685"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50524E7C"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24.</w:t>
            </w:r>
          </w:p>
        </w:tc>
        <w:tc>
          <w:tcPr>
            <w:tcW w:w="5606" w:type="dxa"/>
            <w:tcBorders>
              <w:top w:val="single" w:sz="4" w:space="0" w:color="auto"/>
              <w:left w:val="single" w:sz="4" w:space="0" w:color="auto"/>
              <w:bottom w:val="single" w:sz="4" w:space="0" w:color="auto"/>
              <w:right w:val="single" w:sz="4" w:space="0" w:color="auto"/>
            </w:tcBorders>
            <w:hideMark/>
          </w:tcPr>
          <w:p w14:paraId="0099C484" w14:textId="56B791EB"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Ātruma ierobežotājs</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2614AAC9" w14:textId="4948D569"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01E8A8A8" w14:textId="6D063482"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1F28DD7D"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328A685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25.</w:t>
            </w:r>
          </w:p>
        </w:tc>
        <w:tc>
          <w:tcPr>
            <w:tcW w:w="5606" w:type="dxa"/>
            <w:tcBorders>
              <w:top w:val="single" w:sz="4" w:space="0" w:color="auto"/>
              <w:left w:val="single" w:sz="4" w:space="0" w:color="auto"/>
              <w:bottom w:val="single" w:sz="4" w:space="0" w:color="auto"/>
              <w:right w:val="single" w:sz="4" w:space="0" w:color="auto"/>
            </w:tcBorders>
            <w:hideMark/>
          </w:tcPr>
          <w:p w14:paraId="02D135D0" w14:textId="5B65DAE8"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Frekvences pārveidotājs (VACON)</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2F0A1121" w14:textId="42CACC92"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303FEB0B"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5C611EB2"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7DC5CBBD"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26.</w:t>
            </w:r>
          </w:p>
        </w:tc>
        <w:tc>
          <w:tcPr>
            <w:tcW w:w="5606" w:type="dxa"/>
            <w:tcBorders>
              <w:top w:val="single" w:sz="4" w:space="0" w:color="auto"/>
              <w:left w:val="single" w:sz="4" w:space="0" w:color="auto"/>
              <w:bottom w:val="single" w:sz="4" w:space="0" w:color="auto"/>
              <w:right w:val="single" w:sz="4" w:space="0" w:color="auto"/>
            </w:tcBorders>
            <w:hideMark/>
          </w:tcPr>
          <w:p w14:paraId="28260EDE" w14:textId="6D8BDDC1"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 xml:space="preserve">Kabīnes, pretsvara </w:t>
            </w:r>
            <w:proofErr w:type="spellStart"/>
            <w:r w:rsidRPr="00CA7721">
              <w:rPr>
                <w:rFonts w:asciiTheme="minorHAnsi" w:hAnsiTheme="minorHAnsi" w:cstheme="minorHAnsi"/>
                <w:color w:val="000000"/>
                <w:sz w:val="22"/>
              </w:rPr>
              <w:t>piekare</w:t>
            </w:r>
            <w:proofErr w:type="spellEnd"/>
            <w:r w:rsidRPr="00CA7721">
              <w:rPr>
                <w:rFonts w:asciiTheme="minorHAnsi" w:hAnsiTheme="minorHAnsi" w:cstheme="minorHAnsi"/>
                <w:color w:val="000000"/>
                <w:sz w:val="22"/>
              </w:rPr>
              <w:t xml:space="preserve"> šahtas augšā</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57152234" w14:textId="7AB47920"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60CE10A3" w14:textId="6AF4E267"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r w:rsidR="00297291" w:rsidRPr="00CA7721" w14:paraId="4274FD3D"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14E37892"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27.</w:t>
            </w:r>
          </w:p>
        </w:tc>
        <w:tc>
          <w:tcPr>
            <w:tcW w:w="5606" w:type="dxa"/>
            <w:tcBorders>
              <w:top w:val="single" w:sz="4" w:space="0" w:color="auto"/>
              <w:left w:val="single" w:sz="4" w:space="0" w:color="auto"/>
              <w:bottom w:val="single" w:sz="4" w:space="0" w:color="auto"/>
              <w:right w:val="single" w:sz="4" w:space="0" w:color="auto"/>
            </w:tcBorders>
            <w:hideMark/>
          </w:tcPr>
          <w:p w14:paraId="75952DB6" w14:textId="0A4E891D"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Siksnas/troses/atslābuma kontakts</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7707938D" w14:textId="6F1E2A29"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78B492E9"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7F4E1AC9" w14:textId="77777777" w:rsidTr="00633983">
        <w:trPr>
          <w:trHeight w:val="254"/>
        </w:trPr>
        <w:tc>
          <w:tcPr>
            <w:tcW w:w="768" w:type="dxa"/>
            <w:tcBorders>
              <w:top w:val="single" w:sz="4" w:space="0" w:color="auto"/>
              <w:left w:val="single" w:sz="4" w:space="0" w:color="auto"/>
              <w:bottom w:val="single" w:sz="4" w:space="0" w:color="auto"/>
              <w:right w:val="single" w:sz="4" w:space="0" w:color="auto"/>
            </w:tcBorders>
            <w:hideMark/>
          </w:tcPr>
          <w:p w14:paraId="1D23EC19"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28.</w:t>
            </w:r>
          </w:p>
        </w:tc>
        <w:tc>
          <w:tcPr>
            <w:tcW w:w="5606" w:type="dxa"/>
            <w:tcBorders>
              <w:top w:val="single" w:sz="4" w:space="0" w:color="auto"/>
              <w:left w:val="single" w:sz="4" w:space="0" w:color="auto"/>
              <w:bottom w:val="single" w:sz="4" w:space="0" w:color="auto"/>
              <w:right w:val="single" w:sz="4" w:space="0" w:color="auto"/>
            </w:tcBorders>
            <w:hideMark/>
          </w:tcPr>
          <w:p w14:paraId="062533E2" w14:textId="01EECE2B"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Siksnas/troses/galu savienojumi</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5C440C70" w14:textId="1E17EB2A"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399E0C6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620F7A4C"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726695A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29.</w:t>
            </w:r>
          </w:p>
        </w:tc>
        <w:tc>
          <w:tcPr>
            <w:tcW w:w="5606" w:type="dxa"/>
            <w:tcBorders>
              <w:top w:val="single" w:sz="4" w:space="0" w:color="auto"/>
              <w:left w:val="single" w:sz="4" w:space="0" w:color="auto"/>
              <w:bottom w:val="single" w:sz="4" w:space="0" w:color="auto"/>
              <w:right w:val="single" w:sz="4" w:space="0" w:color="auto"/>
            </w:tcBorders>
            <w:hideMark/>
          </w:tcPr>
          <w:p w14:paraId="6487A1E6" w14:textId="4167F6AD"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Siksnas/troses/stāvoklis</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425ACEFE" w14:textId="63D866A3"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tcPr>
          <w:p w14:paraId="30C3C954"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p>
        </w:tc>
      </w:tr>
      <w:tr w:rsidR="00297291" w:rsidRPr="00CA7721" w14:paraId="0911B995" w14:textId="77777777" w:rsidTr="00633983">
        <w:trPr>
          <w:trHeight w:val="239"/>
        </w:trPr>
        <w:tc>
          <w:tcPr>
            <w:tcW w:w="768" w:type="dxa"/>
            <w:tcBorders>
              <w:top w:val="single" w:sz="4" w:space="0" w:color="auto"/>
              <w:left w:val="single" w:sz="4" w:space="0" w:color="auto"/>
              <w:bottom w:val="single" w:sz="4" w:space="0" w:color="auto"/>
              <w:right w:val="single" w:sz="4" w:space="0" w:color="auto"/>
            </w:tcBorders>
            <w:hideMark/>
          </w:tcPr>
          <w:p w14:paraId="06D3AD33" w14:textId="77777777" w:rsidR="00297291" w:rsidRPr="00CA7721" w:rsidRDefault="00297291" w:rsidP="00CA7721">
            <w:pPr>
              <w:tabs>
                <w:tab w:val="left" w:pos="567"/>
              </w:tabs>
              <w:autoSpaceDE w:val="0"/>
              <w:autoSpaceDN w:val="0"/>
              <w:adjustRightInd w:val="0"/>
              <w:jc w:val="center"/>
              <w:rPr>
                <w:rFonts w:asciiTheme="minorHAnsi" w:hAnsiTheme="minorHAnsi" w:cstheme="minorHAnsi"/>
                <w:color w:val="000000"/>
                <w:sz w:val="22"/>
              </w:rPr>
            </w:pPr>
            <w:r w:rsidRPr="00CA7721">
              <w:rPr>
                <w:rFonts w:asciiTheme="minorHAnsi" w:hAnsiTheme="minorHAnsi" w:cstheme="minorHAnsi"/>
                <w:color w:val="000000"/>
                <w:sz w:val="22"/>
              </w:rPr>
              <w:t>30.</w:t>
            </w:r>
          </w:p>
        </w:tc>
        <w:tc>
          <w:tcPr>
            <w:tcW w:w="5606" w:type="dxa"/>
            <w:tcBorders>
              <w:top w:val="single" w:sz="4" w:space="0" w:color="auto"/>
              <w:left w:val="single" w:sz="4" w:space="0" w:color="auto"/>
              <w:bottom w:val="single" w:sz="4" w:space="0" w:color="auto"/>
              <w:right w:val="single" w:sz="4" w:space="0" w:color="auto"/>
            </w:tcBorders>
            <w:hideMark/>
          </w:tcPr>
          <w:p w14:paraId="01A82D1C" w14:textId="4C6F2763" w:rsidR="00297291" w:rsidRPr="00CA7721" w:rsidRDefault="00297291" w:rsidP="00CA7721">
            <w:pPr>
              <w:tabs>
                <w:tab w:val="left" w:pos="567"/>
              </w:tabs>
              <w:autoSpaceDE w:val="0"/>
              <w:autoSpaceDN w:val="0"/>
              <w:adjustRightInd w:val="0"/>
              <w:rPr>
                <w:rFonts w:asciiTheme="minorHAnsi" w:hAnsiTheme="minorHAnsi" w:cstheme="minorHAnsi"/>
                <w:color w:val="000000"/>
                <w:sz w:val="22"/>
              </w:rPr>
            </w:pPr>
            <w:r w:rsidRPr="00CA7721">
              <w:rPr>
                <w:rFonts w:asciiTheme="minorHAnsi" w:hAnsiTheme="minorHAnsi" w:cstheme="minorHAnsi"/>
                <w:color w:val="000000"/>
                <w:sz w:val="22"/>
              </w:rPr>
              <w:t>Citi mehānismi</w:t>
            </w:r>
            <w:r w:rsidR="002D1CE6">
              <w:rPr>
                <w:rFonts w:asciiTheme="minorHAnsi" w:hAnsiTheme="minorHAnsi" w:cstheme="minorHAnsi"/>
                <w:color w:val="000000"/>
                <w:sz w:val="22"/>
              </w:rPr>
              <w:t>.</w:t>
            </w:r>
          </w:p>
        </w:tc>
        <w:tc>
          <w:tcPr>
            <w:tcW w:w="1418" w:type="dxa"/>
            <w:tcBorders>
              <w:top w:val="single" w:sz="4" w:space="0" w:color="auto"/>
              <w:left w:val="single" w:sz="4" w:space="0" w:color="auto"/>
              <w:bottom w:val="single" w:sz="4" w:space="0" w:color="auto"/>
              <w:right w:val="single" w:sz="4" w:space="0" w:color="auto"/>
            </w:tcBorders>
            <w:hideMark/>
          </w:tcPr>
          <w:p w14:paraId="2BD74BC3" w14:textId="431D42F7"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c>
          <w:tcPr>
            <w:tcW w:w="1559" w:type="dxa"/>
            <w:tcBorders>
              <w:top w:val="single" w:sz="4" w:space="0" w:color="auto"/>
              <w:left w:val="single" w:sz="4" w:space="0" w:color="auto"/>
              <w:bottom w:val="single" w:sz="4" w:space="0" w:color="auto"/>
              <w:right w:val="single" w:sz="4" w:space="0" w:color="auto"/>
            </w:tcBorders>
            <w:hideMark/>
          </w:tcPr>
          <w:p w14:paraId="7D824158" w14:textId="0B556116" w:rsidR="00297291" w:rsidRPr="00CA7721" w:rsidRDefault="00CA7721" w:rsidP="00CA7721">
            <w:pPr>
              <w:tabs>
                <w:tab w:val="left" w:pos="567"/>
              </w:tabs>
              <w:autoSpaceDE w:val="0"/>
              <w:autoSpaceDN w:val="0"/>
              <w:adjustRightInd w:val="0"/>
              <w:jc w:val="center"/>
              <w:rPr>
                <w:rFonts w:asciiTheme="minorHAnsi" w:hAnsiTheme="minorHAnsi" w:cstheme="minorHAnsi"/>
                <w:color w:val="000000"/>
                <w:sz w:val="22"/>
              </w:rPr>
            </w:pPr>
            <w:r>
              <w:rPr>
                <w:rFonts w:asciiTheme="minorHAnsi" w:hAnsiTheme="minorHAnsi" w:cstheme="minorHAnsi"/>
                <w:color w:val="000000"/>
                <w:sz w:val="22"/>
              </w:rPr>
              <w:t>x</w:t>
            </w:r>
          </w:p>
        </w:tc>
      </w:tr>
    </w:tbl>
    <w:p w14:paraId="4679D3BB" w14:textId="77777777" w:rsidR="00633983" w:rsidRDefault="00633983" w:rsidP="00633983">
      <w:pPr>
        <w:pStyle w:val="Header"/>
        <w:tabs>
          <w:tab w:val="left" w:pos="567"/>
        </w:tabs>
        <w:rPr>
          <w:rFonts w:asciiTheme="minorHAnsi" w:hAnsiTheme="minorHAnsi" w:cstheme="minorHAnsi"/>
          <w:b/>
          <w:sz w:val="22"/>
        </w:rPr>
      </w:pPr>
    </w:p>
    <w:p w14:paraId="09BDD2B4" w14:textId="614F9E53" w:rsidR="00297291" w:rsidRPr="003278B4" w:rsidRDefault="00297291" w:rsidP="00633983">
      <w:pPr>
        <w:pStyle w:val="Header"/>
        <w:tabs>
          <w:tab w:val="left" w:pos="567"/>
        </w:tabs>
        <w:jc w:val="center"/>
        <w:rPr>
          <w:rFonts w:asciiTheme="minorHAnsi" w:hAnsiTheme="minorHAnsi" w:cstheme="minorHAnsi"/>
          <w:b/>
          <w:sz w:val="22"/>
        </w:rPr>
      </w:pPr>
      <w:r w:rsidRPr="003278B4">
        <w:rPr>
          <w:rFonts w:asciiTheme="minorHAnsi" w:hAnsiTheme="minorHAnsi" w:cstheme="minorHAnsi"/>
          <w:b/>
          <w:sz w:val="22"/>
        </w:rPr>
        <w:lastRenderedPageBreak/>
        <w:t>SIA “</w:t>
      </w:r>
      <w:r w:rsidR="00F27B85" w:rsidRPr="003278B4">
        <w:rPr>
          <w:rFonts w:asciiTheme="minorHAnsi" w:hAnsiTheme="minorHAnsi" w:cstheme="minorHAnsi"/>
          <w:b/>
          <w:sz w:val="22"/>
        </w:rPr>
        <w:t>Jūrmalas slimnīca</w:t>
      </w:r>
      <w:r w:rsidRPr="003278B4">
        <w:rPr>
          <w:rFonts w:asciiTheme="minorHAnsi" w:hAnsiTheme="minorHAnsi" w:cstheme="minorHAnsi"/>
          <w:b/>
          <w:sz w:val="22"/>
        </w:rPr>
        <w:t>” apkalpojamo liftu saraksts</w:t>
      </w:r>
    </w:p>
    <w:p w14:paraId="5249076D" w14:textId="77777777" w:rsidR="00297291" w:rsidRPr="003278B4" w:rsidRDefault="00297291" w:rsidP="002D1CE6">
      <w:pPr>
        <w:tabs>
          <w:tab w:val="left" w:pos="567"/>
        </w:tabs>
        <w:adjustRightInd w:val="0"/>
        <w:jc w:val="center"/>
        <w:rPr>
          <w:rFonts w:asciiTheme="minorHAnsi" w:hAnsiTheme="minorHAnsi" w:cstheme="minorHAnsi"/>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134"/>
        <w:gridCol w:w="2269"/>
        <w:gridCol w:w="1559"/>
        <w:gridCol w:w="992"/>
        <w:gridCol w:w="1127"/>
      </w:tblGrid>
      <w:tr w:rsidR="00851622" w:rsidRPr="003278B4" w14:paraId="69E02140" w14:textId="77777777" w:rsidTr="00851622">
        <w:trPr>
          <w:cantSplit/>
          <w:trHeight w:val="833"/>
        </w:trPr>
        <w:tc>
          <w:tcPr>
            <w:tcW w:w="453" w:type="pct"/>
            <w:tcBorders>
              <w:top w:val="single" w:sz="4" w:space="0" w:color="auto"/>
              <w:left w:val="single" w:sz="4" w:space="0" w:color="auto"/>
              <w:bottom w:val="single" w:sz="4" w:space="0" w:color="auto"/>
              <w:right w:val="single" w:sz="4" w:space="0" w:color="auto"/>
            </w:tcBorders>
            <w:vAlign w:val="center"/>
            <w:hideMark/>
          </w:tcPr>
          <w:p w14:paraId="56AEB7BD" w14:textId="65DFB21C" w:rsidR="00297291" w:rsidRPr="003278B4" w:rsidRDefault="00297291" w:rsidP="002D1CE6">
            <w:pPr>
              <w:tabs>
                <w:tab w:val="left" w:pos="567"/>
              </w:tabs>
              <w:jc w:val="center"/>
              <w:rPr>
                <w:rFonts w:asciiTheme="minorHAnsi" w:hAnsiTheme="minorHAnsi" w:cstheme="minorHAnsi"/>
                <w:b/>
                <w:color w:val="000000" w:themeColor="text1"/>
                <w:sz w:val="22"/>
              </w:rPr>
            </w:pPr>
            <w:proofErr w:type="spellStart"/>
            <w:r w:rsidRPr="003278B4">
              <w:rPr>
                <w:rFonts w:asciiTheme="minorHAnsi" w:hAnsiTheme="minorHAnsi" w:cstheme="minorHAnsi"/>
                <w:b/>
                <w:color w:val="000000" w:themeColor="text1"/>
                <w:sz w:val="22"/>
              </w:rPr>
              <w:t>N.p.k</w:t>
            </w:r>
            <w:proofErr w:type="spellEnd"/>
            <w:r w:rsidRPr="003278B4">
              <w:rPr>
                <w:rFonts w:asciiTheme="minorHAnsi" w:hAnsiTheme="minorHAnsi" w:cstheme="minorHAnsi"/>
                <w:b/>
                <w:color w:val="000000" w:themeColor="text1"/>
                <w:sz w:val="22"/>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07CBB105" w14:textId="77777777" w:rsidR="00297291" w:rsidRPr="003278B4" w:rsidRDefault="00297291"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b/>
                <w:bCs/>
                <w:color w:val="000000" w:themeColor="text1"/>
                <w:sz w:val="22"/>
              </w:rPr>
              <w:t>Adrese</w:t>
            </w:r>
          </w:p>
        </w:tc>
        <w:tc>
          <w:tcPr>
            <w:tcW w:w="607" w:type="pct"/>
            <w:tcBorders>
              <w:top w:val="single" w:sz="4" w:space="0" w:color="auto"/>
              <w:left w:val="single" w:sz="4" w:space="0" w:color="auto"/>
              <w:bottom w:val="single" w:sz="4" w:space="0" w:color="auto"/>
              <w:right w:val="single" w:sz="4" w:space="0" w:color="auto"/>
            </w:tcBorders>
            <w:vAlign w:val="center"/>
            <w:hideMark/>
          </w:tcPr>
          <w:p w14:paraId="2C52BAC0" w14:textId="77777777" w:rsidR="00297291" w:rsidRPr="003278B4" w:rsidRDefault="00297291"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b/>
                <w:bCs/>
                <w:color w:val="000000" w:themeColor="text1"/>
                <w:sz w:val="22"/>
              </w:rPr>
              <w:t>Lifta tips</w:t>
            </w:r>
          </w:p>
        </w:tc>
        <w:tc>
          <w:tcPr>
            <w:tcW w:w="1214" w:type="pct"/>
            <w:tcBorders>
              <w:top w:val="single" w:sz="4" w:space="0" w:color="auto"/>
              <w:left w:val="single" w:sz="4" w:space="0" w:color="auto"/>
              <w:bottom w:val="single" w:sz="4" w:space="0" w:color="auto"/>
              <w:right w:val="single" w:sz="4" w:space="0" w:color="auto"/>
            </w:tcBorders>
            <w:vAlign w:val="center"/>
            <w:hideMark/>
          </w:tcPr>
          <w:p w14:paraId="7CD3187C" w14:textId="6136AA7C" w:rsidR="00297291" w:rsidRPr="003278B4" w:rsidRDefault="00297291"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b/>
                <w:bCs/>
                <w:color w:val="000000" w:themeColor="text1"/>
                <w:sz w:val="22"/>
              </w:rPr>
              <w:t>Lift</w:t>
            </w:r>
            <w:r w:rsidR="00851622">
              <w:rPr>
                <w:rFonts w:asciiTheme="minorHAnsi" w:hAnsiTheme="minorHAnsi" w:cstheme="minorHAnsi"/>
                <w:b/>
                <w:bCs/>
                <w:color w:val="000000" w:themeColor="text1"/>
                <w:sz w:val="22"/>
              </w:rPr>
              <w:t>a</w:t>
            </w:r>
            <w:r w:rsidRPr="003278B4">
              <w:rPr>
                <w:rFonts w:asciiTheme="minorHAnsi" w:hAnsiTheme="minorHAnsi" w:cstheme="minorHAnsi"/>
                <w:b/>
                <w:bCs/>
                <w:color w:val="000000" w:themeColor="text1"/>
                <w:sz w:val="22"/>
              </w:rPr>
              <w:t xml:space="preserve"> modelis</w:t>
            </w:r>
          </w:p>
        </w:tc>
        <w:tc>
          <w:tcPr>
            <w:tcW w:w="834" w:type="pct"/>
            <w:tcBorders>
              <w:top w:val="single" w:sz="4" w:space="0" w:color="auto"/>
              <w:left w:val="single" w:sz="4" w:space="0" w:color="auto"/>
              <w:bottom w:val="single" w:sz="4" w:space="0" w:color="auto"/>
              <w:right w:val="single" w:sz="4" w:space="0" w:color="auto"/>
            </w:tcBorders>
            <w:vAlign w:val="center"/>
            <w:hideMark/>
          </w:tcPr>
          <w:p w14:paraId="495F4ADA" w14:textId="77777777" w:rsidR="00297291" w:rsidRPr="003278B4" w:rsidRDefault="00297291"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b/>
                <w:bCs/>
                <w:color w:val="000000" w:themeColor="text1"/>
                <w:sz w:val="22"/>
              </w:rPr>
              <w:t>Izgatavošanas gads</w:t>
            </w:r>
          </w:p>
        </w:tc>
        <w:tc>
          <w:tcPr>
            <w:tcW w:w="531" w:type="pct"/>
            <w:tcBorders>
              <w:top w:val="single" w:sz="4" w:space="0" w:color="auto"/>
              <w:left w:val="single" w:sz="4" w:space="0" w:color="auto"/>
              <w:bottom w:val="single" w:sz="4" w:space="0" w:color="auto"/>
              <w:right w:val="single" w:sz="4" w:space="0" w:color="auto"/>
            </w:tcBorders>
            <w:vAlign w:val="center"/>
            <w:hideMark/>
          </w:tcPr>
          <w:p w14:paraId="67C76622" w14:textId="77777777" w:rsidR="00297291" w:rsidRPr="003278B4" w:rsidRDefault="00297291"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b/>
                <w:bCs/>
                <w:color w:val="000000" w:themeColor="text1"/>
                <w:sz w:val="22"/>
              </w:rPr>
              <w:t>Pieturu skaits</w:t>
            </w:r>
          </w:p>
        </w:tc>
        <w:tc>
          <w:tcPr>
            <w:tcW w:w="603" w:type="pct"/>
            <w:tcBorders>
              <w:top w:val="single" w:sz="4" w:space="0" w:color="auto"/>
              <w:left w:val="single" w:sz="4" w:space="0" w:color="auto"/>
              <w:bottom w:val="single" w:sz="4" w:space="0" w:color="auto"/>
              <w:right w:val="single" w:sz="4" w:space="0" w:color="auto"/>
            </w:tcBorders>
            <w:vAlign w:val="center"/>
            <w:hideMark/>
          </w:tcPr>
          <w:p w14:paraId="60CC6F24" w14:textId="77777777" w:rsidR="00297291" w:rsidRDefault="00297291" w:rsidP="002D1CE6">
            <w:pPr>
              <w:tabs>
                <w:tab w:val="left" w:pos="567"/>
              </w:tabs>
              <w:jc w:val="center"/>
              <w:rPr>
                <w:rFonts w:asciiTheme="minorHAnsi" w:hAnsiTheme="minorHAnsi" w:cstheme="minorHAnsi"/>
                <w:b/>
                <w:color w:val="000000" w:themeColor="text1"/>
                <w:sz w:val="22"/>
              </w:rPr>
            </w:pPr>
            <w:r w:rsidRPr="003278B4">
              <w:rPr>
                <w:rFonts w:asciiTheme="minorHAnsi" w:hAnsiTheme="minorHAnsi" w:cstheme="minorHAnsi"/>
                <w:b/>
                <w:color w:val="000000" w:themeColor="text1"/>
                <w:sz w:val="22"/>
              </w:rPr>
              <w:t>Celtspēja</w:t>
            </w:r>
          </w:p>
          <w:p w14:paraId="67A6177E" w14:textId="769C56E1" w:rsidR="00851622" w:rsidRPr="003278B4" w:rsidRDefault="00851622" w:rsidP="002D1CE6">
            <w:pPr>
              <w:tabs>
                <w:tab w:val="left" w:pos="567"/>
              </w:tabs>
              <w:jc w:val="center"/>
              <w:rPr>
                <w:rFonts w:asciiTheme="minorHAnsi" w:hAnsiTheme="minorHAnsi" w:cstheme="minorHAnsi"/>
                <w:b/>
                <w:color w:val="000000" w:themeColor="text1"/>
                <w:sz w:val="22"/>
              </w:rPr>
            </w:pPr>
            <w:r>
              <w:rPr>
                <w:rFonts w:asciiTheme="minorHAnsi" w:hAnsiTheme="minorHAnsi" w:cstheme="minorHAnsi"/>
                <w:b/>
                <w:color w:val="000000" w:themeColor="text1"/>
                <w:sz w:val="22"/>
              </w:rPr>
              <w:t>kg</w:t>
            </w:r>
          </w:p>
        </w:tc>
      </w:tr>
      <w:tr w:rsidR="002D1CE6" w:rsidRPr="003278B4" w14:paraId="1F64AD19" w14:textId="77777777" w:rsidTr="00851622">
        <w:trPr>
          <w:cantSplit/>
          <w:trHeight w:val="833"/>
        </w:trPr>
        <w:tc>
          <w:tcPr>
            <w:tcW w:w="453" w:type="pct"/>
            <w:tcBorders>
              <w:top w:val="single" w:sz="4" w:space="0" w:color="auto"/>
              <w:left w:val="single" w:sz="4" w:space="0" w:color="auto"/>
              <w:bottom w:val="single" w:sz="4" w:space="0" w:color="auto"/>
              <w:right w:val="single" w:sz="4" w:space="0" w:color="auto"/>
            </w:tcBorders>
            <w:vAlign w:val="center"/>
          </w:tcPr>
          <w:p w14:paraId="2C7F6FF3" w14:textId="6E7616FD" w:rsidR="002D1CE6" w:rsidRPr="002D1CE6" w:rsidRDefault="002D1CE6" w:rsidP="002D1CE6">
            <w:pPr>
              <w:tabs>
                <w:tab w:val="left" w:pos="567"/>
              </w:tabs>
              <w:jc w:val="center"/>
              <w:rPr>
                <w:rFonts w:asciiTheme="minorHAnsi" w:hAnsiTheme="minorHAnsi" w:cstheme="minorHAnsi"/>
                <w:bCs/>
                <w:color w:val="000000" w:themeColor="text1"/>
                <w:sz w:val="22"/>
              </w:rPr>
            </w:pPr>
            <w:r w:rsidRPr="002D1CE6">
              <w:rPr>
                <w:rFonts w:asciiTheme="minorHAnsi" w:hAnsiTheme="minorHAnsi" w:cstheme="minorHAnsi"/>
                <w:bCs/>
                <w:color w:val="000000" w:themeColor="text1"/>
                <w:sz w:val="22"/>
              </w:rPr>
              <w:t>1.</w:t>
            </w:r>
          </w:p>
        </w:tc>
        <w:tc>
          <w:tcPr>
            <w:tcW w:w="758" w:type="pct"/>
            <w:tcBorders>
              <w:top w:val="single" w:sz="4" w:space="0" w:color="auto"/>
              <w:left w:val="single" w:sz="4" w:space="0" w:color="auto"/>
              <w:bottom w:val="single" w:sz="4" w:space="0" w:color="auto"/>
              <w:right w:val="single" w:sz="4" w:space="0" w:color="auto"/>
            </w:tcBorders>
            <w:vAlign w:val="center"/>
          </w:tcPr>
          <w:p w14:paraId="2FF69A58" w14:textId="12FDFDB0" w:rsidR="002D1CE6" w:rsidRPr="003278B4" w:rsidRDefault="002D1CE6"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color w:val="000000" w:themeColor="text1"/>
                <w:sz w:val="22"/>
              </w:rPr>
              <w:t>Vienības prospekts 19/21, Jūrmala</w:t>
            </w:r>
          </w:p>
        </w:tc>
        <w:tc>
          <w:tcPr>
            <w:tcW w:w="607" w:type="pct"/>
            <w:tcBorders>
              <w:top w:val="single" w:sz="4" w:space="0" w:color="auto"/>
              <w:left w:val="single" w:sz="4" w:space="0" w:color="auto"/>
              <w:bottom w:val="single" w:sz="4" w:space="0" w:color="auto"/>
              <w:right w:val="single" w:sz="4" w:space="0" w:color="auto"/>
            </w:tcBorders>
            <w:vAlign w:val="center"/>
          </w:tcPr>
          <w:p w14:paraId="228BDD04" w14:textId="1EC57064" w:rsidR="002D1CE6" w:rsidRPr="003278B4" w:rsidRDefault="002D1CE6"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color w:val="000000" w:themeColor="text1"/>
                <w:sz w:val="22"/>
              </w:rPr>
              <w:t>Pasažieru</w:t>
            </w:r>
          </w:p>
        </w:tc>
        <w:tc>
          <w:tcPr>
            <w:tcW w:w="1214" w:type="pct"/>
            <w:tcBorders>
              <w:top w:val="single" w:sz="4" w:space="0" w:color="auto"/>
              <w:left w:val="single" w:sz="4" w:space="0" w:color="auto"/>
              <w:bottom w:val="single" w:sz="4" w:space="0" w:color="auto"/>
              <w:right w:val="single" w:sz="4" w:space="0" w:color="auto"/>
            </w:tcBorders>
            <w:vAlign w:val="center"/>
          </w:tcPr>
          <w:p w14:paraId="36E9F141" w14:textId="4E8C3C4A" w:rsidR="002D1CE6" w:rsidRDefault="002D1CE6" w:rsidP="002D1CE6">
            <w:pPr>
              <w:tabs>
                <w:tab w:val="left" w:pos="567"/>
              </w:tabs>
              <w:jc w:val="center"/>
              <w:rPr>
                <w:rFonts w:asciiTheme="minorHAnsi" w:hAnsiTheme="minorHAnsi" w:cstheme="minorHAnsi"/>
                <w:color w:val="000000" w:themeColor="text1"/>
                <w:sz w:val="22"/>
              </w:rPr>
            </w:pPr>
            <w:proofErr w:type="spellStart"/>
            <w:r>
              <w:rPr>
                <w:rFonts w:asciiTheme="minorHAnsi" w:hAnsiTheme="minorHAnsi" w:cstheme="minorHAnsi"/>
                <w:color w:val="000000" w:themeColor="text1"/>
                <w:sz w:val="22"/>
              </w:rPr>
              <w:t>Schindler</w:t>
            </w:r>
            <w:proofErr w:type="spellEnd"/>
            <w:r>
              <w:rPr>
                <w:rFonts w:asciiTheme="minorHAnsi" w:hAnsiTheme="minorHAnsi" w:cstheme="minorHAnsi"/>
                <w:color w:val="000000" w:themeColor="text1"/>
                <w:sz w:val="22"/>
              </w:rPr>
              <w:t>, Modelis S 5000</w:t>
            </w:r>
            <w:r w:rsidR="00851622">
              <w:rPr>
                <w:rFonts w:asciiTheme="minorHAnsi" w:hAnsiTheme="minorHAnsi" w:cstheme="minorHAnsi"/>
                <w:color w:val="000000" w:themeColor="text1"/>
                <w:sz w:val="22"/>
              </w:rPr>
              <w:t>,</w:t>
            </w:r>
          </w:p>
          <w:p w14:paraId="6AAA9B06" w14:textId="47A239C1" w:rsidR="002D1CE6" w:rsidRPr="003278B4" w:rsidRDefault="002D1CE6" w:rsidP="002D1CE6">
            <w:pPr>
              <w:tabs>
                <w:tab w:val="left" w:pos="567"/>
              </w:tabs>
              <w:jc w:val="center"/>
              <w:rPr>
                <w:rFonts w:asciiTheme="minorHAnsi" w:hAnsiTheme="minorHAnsi" w:cstheme="minorHAnsi"/>
                <w:b/>
                <w:bCs/>
                <w:color w:val="000000" w:themeColor="text1"/>
                <w:sz w:val="22"/>
              </w:rPr>
            </w:pPr>
            <w:r>
              <w:rPr>
                <w:rFonts w:asciiTheme="minorHAnsi" w:hAnsiTheme="minorHAnsi" w:cstheme="minorHAnsi"/>
                <w:color w:val="000000" w:themeColor="text1"/>
                <w:sz w:val="22"/>
              </w:rPr>
              <w:t xml:space="preserve">Nr.RIX00000265 </w:t>
            </w:r>
          </w:p>
        </w:tc>
        <w:tc>
          <w:tcPr>
            <w:tcW w:w="834" w:type="pct"/>
            <w:tcBorders>
              <w:top w:val="single" w:sz="4" w:space="0" w:color="auto"/>
              <w:left w:val="single" w:sz="4" w:space="0" w:color="auto"/>
              <w:bottom w:val="single" w:sz="4" w:space="0" w:color="auto"/>
              <w:right w:val="single" w:sz="4" w:space="0" w:color="auto"/>
            </w:tcBorders>
            <w:vAlign w:val="center"/>
          </w:tcPr>
          <w:p w14:paraId="2E0A1457" w14:textId="3B5C5261" w:rsidR="002D1CE6" w:rsidRPr="003278B4" w:rsidRDefault="002D1CE6" w:rsidP="002D1CE6">
            <w:pPr>
              <w:tabs>
                <w:tab w:val="left" w:pos="567"/>
              </w:tabs>
              <w:jc w:val="center"/>
              <w:rPr>
                <w:rFonts w:asciiTheme="minorHAnsi" w:hAnsiTheme="minorHAnsi" w:cstheme="minorHAnsi"/>
                <w:b/>
                <w:bCs/>
                <w:color w:val="000000" w:themeColor="text1"/>
                <w:sz w:val="22"/>
              </w:rPr>
            </w:pPr>
            <w:r w:rsidRPr="00D479C6">
              <w:rPr>
                <w:rFonts w:asciiTheme="minorHAnsi" w:hAnsiTheme="minorHAnsi" w:cstheme="minorHAnsi"/>
                <w:color w:val="000000" w:themeColor="text1"/>
                <w:sz w:val="22"/>
              </w:rPr>
              <w:t>2023</w:t>
            </w:r>
          </w:p>
        </w:tc>
        <w:tc>
          <w:tcPr>
            <w:tcW w:w="531" w:type="pct"/>
            <w:tcBorders>
              <w:top w:val="single" w:sz="4" w:space="0" w:color="auto"/>
              <w:left w:val="single" w:sz="4" w:space="0" w:color="auto"/>
              <w:bottom w:val="single" w:sz="4" w:space="0" w:color="auto"/>
              <w:right w:val="single" w:sz="4" w:space="0" w:color="auto"/>
            </w:tcBorders>
            <w:vAlign w:val="center"/>
          </w:tcPr>
          <w:p w14:paraId="53BB1B4E" w14:textId="66AA92E2" w:rsidR="002D1CE6" w:rsidRPr="003278B4" w:rsidRDefault="002D1CE6" w:rsidP="002D1CE6">
            <w:pPr>
              <w:tabs>
                <w:tab w:val="left" w:pos="567"/>
              </w:tabs>
              <w:jc w:val="center"/>
              <w:rPr>
                <w:rFonts w:asciiTheme="minorHAnsi" w:hAnsiTheme="minorHAnsi" w:cstheme="minorHAnsi"/>
                <w:b/>
                <w:bCs/>
                <w:color w:val="000000" w:themeColor="text1"/>
                <w:sz w:val="22"/>
              </w:rPr>
            </w:pPr>
            <w:r w:rsidRPr="003278B4">
              <w:rPr>
                <w:rFonts w:asciiTheme="minorHAnsi" w:hAnsiTheme="minorHAnsi" w:cstheme="minorHAnsi"/>
                <w:color w:val="000000" w:themeColor="text1"/>
                <w:sz w:val="22"/>
              </w:rPr>
              <w:t>3</w:t>
            </w:r>
          </w:p>
        </w:tc>
        <w:tc>
          <w:tcPr>
            <w:tcW w:w="603" w:type="pct"/>
            <w:tcBorders>
              <w:top w:val="single" w:sz="4" w:space="0" w:color="auto"/>
              <w:left w:val="single" w:sz="4" w:space="0" w:color="auto"/>
              <w:bottom w:val="single" w:sz="4" w:space="0" w:color="auto"/>
              <w:right w:val="single" w:sz="4" w:space="0" w:color="auto"/>
            </w:tcBorders>
            <w:vAlign w:val="center"/>
          </w:tcPr>
          <w:p w14:paraId="4C136709" w14:textId="0302F957" w:rsidR="002D1CE6" w:rsidRPr="003278B4" w:rsidRDefault="002D1CE6" w:rsidP="002D1CE6">
            <w:pPr>
              <w:tabs>
                <w:tab w:val="left" w:pos="567"/>
              </w:tabs>
              <w:jc w:val="center"/>
              <w:rPr>
                <w:rFonts w:asciiTheme="minorHAnsi" w:hAnsiTheme="minorHAnsi" w:cstheme="minorHAnsi"/>
                <w:b/>
                <w:color w:val="000000" w:themeColor="text1"/>
                <w:sz w:val="22"/>
              </w:rPr>
            </w:pPr>
            <w:r w:rsidRPr="003278B4">
              <w:rPr>
                <w:rFonts w:asciiTheme="minorHAnsi" w:hAnsiTheme="minorHAnsi" w:cstheme="minorHAnsi"/>
                <w:color w:val="000000" w:themeColor="text1"/>
                <w:sz w:val="22"/>
              </w:rPr>
              <w:t>1350</w:t>
            </w:r>
          </w:p>
        </w:tc>
      </w:tr>
      <w:tr w:rsidR="002D1CE6" w:rsidRPr="003278B4" w14:paraId="6066ED61" w14:textId="77777777" w:rsidTr="00851622">
        <w:trPr>
          <w:cantSplit/>
          <w:trHeight w:val="364"/>
        </w:trPr>
        <w:tc>
          <w:tcPr>
            <w:tcW w:w="453" w:type="pct"/>
            <w:tcBorders>
              <w:top w:val="single" w:sz="4" w:space="0" w:color="auto"/>
              <w:left w:val="single" w:sz="4" w:space="0" w:color="auto"/>
              <w:bottom w:val="single" w:sz="4" w:space="0" w:color="auto"/>
              <w:right w:val="single" w:sz="4" w:space="0" w:color="auto"/>
            </w:tcBorders>
            <w:vAlign w:val="center"/>
          </w:tcPr>
          <w:p w14:paraId="40BDCD55" w14:textId="77777777" w:rsidR="002D1CE6" w:rsidRPr="002D1CE6" w:rsidRDefault="002D1CE6" w:rsidP="002D1CE6">
            <w:pPr>
              <w:tabs>
                <w:tab w:val="left" w:pos="567"/>
              </w:tabs>
              <w:jc w:val="center"/>
              <w:rPr>
                <w:rFonts w:asciiTheme="minorHAnsi" w:hAnsiTheme="minorHAnsi" w:cstheme="minorHAnsi"/>
                <w:bCs/>
                <w:color w:val="000000" w:themeColor="text1"/>
                <w:sz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4C7AFE56"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607" w:type="pct"/>
            <w:tcBorders>
              <w:top w:val="single" w:sz="4" w:space="0" w:color="auto"/>
              <w:left w:val="single" w:sz="4" w:space="0" w:color="auto"/>
              <w:bottom w:val="single" w:sz="4" w:space="0" w:color="auto"/>
              <w:right w:val="single" w:sz="4" w:space="0" w:color="auto"/>
            </w:tcBorders>
            <w:vAlign w:val="center"/>
          </w:tcPr>
          <w:p w14:paraId="257BF585"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1214" w:type="pct"/>
            <w:tcBorders>
              <w:top w:val="single" w:sz="4" w:space="0" w:color="auto"/>
              <w:left w:val="single" w:sz="4" w:space="0" w:color="auto"/>
              <w:bottom w:val="single" w:sz="4" w:space="0" w:color="auto"/>
              <w:right w:val="single" w:sz="4" w:space="0" w:color="auto"/>
            </w:tcBorders>
            <w:vAlign w:val="center"/>
          </w:tcPr>
          <w:p w14:paraId="1F86C5B6" w14:textId="77777777" w:rsidR="002D1CE6" w:rsidRDefault="002D1CE6" w:rsidP="002D1CE6">
            <w:pPr>
              <w:tabs>
                <w:tab w:val="left" w:pos="567"/>
              </w:tabs>
              <w:rPr>
                <w:rFonts w:asciiTheme="minorHAnsi" w:hAnsiTheme="minorHAnsi" w:cstheme="minorHAnsi"/>
                <w:color w:val="000000" w:themeColor="text1"/>
                <w:sz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105B9B28"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255BFE50"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603" w:type="pct"/>
            <w:tcBorders>
              <w:top w:val="single" w:sz="4" w:space="0" w:color="auto"/>
              <w:left w:val="single" w:sz="4" w:space="0" w:color="auto"/>
              <w:bottom w:val="single" w:sz="4" w:space="0" w:color="auto"/>
              <w:right w:val="single" w:sz="4" w:space="0" w:color="auto"/>
            </w:tcBorders>
            <w:vAlign w:val="center"/>
          </w:tcPr>
          <w:p w14:paraId="5538000E"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r>
      <w:tr w:rsidR="002D1CE6" w:rsidRPr="003278B4" w14:paraId="6FC4F99F" w14:textId="77777777" w:rsidTr="00851622">
        <w:trPr>
          <w:cantSplit/>
          <w:trHeight w:val="364"/>
        </w:trPr>
        <w:tc>
          <w:tcPr>
            <w:tcW w:w="453" w:type="pct"/>
            <w:tcBorders>
              <w:top w:val="single" w:sz="4" w:space="0" w:color="auto"/>
              <w:left w:val="single" w:sz="4" w:space="0" w:color="auto"/>
              <w:bottom w:val="single" w:sz="4" w:space="0" w:color="auto"/>
              <w:right w:val="single" w:sz="4" w:space="0" w:color="auto"/>
            </w:tcBorders>
            <w:vAlign w:val="center"/>
          </w:tcPr>
          <w:p w14:paraId="6E660A62" w14:textId="60A39D08" w:rsidR="002D1CE6" w:rsidRPr="002D1CE6" w:rsidRDefault="002D1CE6" w:rsidP="002D1CE6">
            <w:pPr>
              <w:tabs>
                <w:tab w:val="left" w:pos="567"/>
              </w:tabs>
              <w:jc w:val="center"/>
              <w:rPr>
                <w:rFonts w:asciiTheme="minorHAnsi" w:hAnsiTheme="minorHAnsi" w:cstheme="minorHAnsi"/>
                <w:bCs/>
                <w:color w:val="000000" w:themeColor="text1"/>
                <w:sz w:val="22"/>
              </w:rPr>
            </w:pPr>
            <w:r>
              <w:rPr>
                <w:rFonts w:asciiTheme="minorHAnsi" w:hAnsiTheme="minorHAnsi" w:cstheme="minorHAnsi"/>
                <w:bCs/>
                <w:color w:val="000000" w:themeColor="text1"/>
                <w:sz w:val="22"/>
              </w:rPr>
              <w:t>2.</w:t>
            </w:r>
          </w:p>
        </w:tc>
        <w:tc>
          <w:tcPr>
            <w:tcW w:w="758" w:type="pct"/>
            <w:tcBorders>
              <w:top w:val="single" w:sz="4" w:space="0" w:color="auto"/>
              <w:left w:val="single" w:sz="4" w:space="0" w:color="auto"/>
              <w:bottom w:val="single" w:sz="4" w:space="0" w:color="auto"/>
              <w:right w:val="single" w:sz="4" w:space="0" w:color="auto"/>
            </w:tcBorders>
            <w:vAlign w:val="center"/>
          </w:tcPr>
          <w:p w14:paraId="5BA93B2D" w14:textId="3B89B58F"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Vienības prospekts 19/21, Jūrmala</w:t>
            </w:r>
          </w:p>
        </w:tc>
        <w:tc>
          <w:tcPr>
            <w:tcW w:w="607" w:type="pct"/>
            <w:tcBorders>
              <w:top w:val="single" w:sz="4" w:space="0" w:color="auto"/>
              <w:left w:val="single" w:sz="4" w:space="0" w:color="auto"/>
              <w:bottom w:val="single" w:sz="4" w:space="0" w:color="auto"/>
              <w:right w:val="single" w:sz="4" w:space="0" w:color="auto"/>
            </w:tcBorders>
            <w:vAlign w:val="center"/>
          </w:tcPr>
          <w:p w14:paraId="065004A5" w14:textId="035DA281"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Pasažieru</w:t>
            </w:r>
          </w:p>
        </w:tc>
        <w:tc>
          <w:tcPr>
            <w:tcW w:w="1214" w:type="pct"/>
            <w:tcBorders>
              <w:top w:val="single" w:sz="4" w:space="0" w:color="auto"/>
              <w:left w:val="single" w:sz="4" w:space="0" w:color="auto"/>
              <w:bottom w:val="single" w:sz="4" w:space="0" w:color="auto"/>
              <w:right w:val="single" w:sz="4" w:space="0" w:color="auto"/>
            </w:tcBorders>
            <w:vAlign w:val="center"/>
          </w:tcPr>
          <w:p w14:paraId="46CED282" w14:textId="19B1628A" w:rsidR="002D1CE6" w:rsidRDefault="00406F89" w:rsidP="002D1CE6">
            <w:pPr>
              <w:tabs>
                <w:tab w:val="left" w:pos="567"/>
              </w:tabs>
              <w:jc w:val="center"/>
              <w:rPr>
                <w:rFonts w:asciiTheme="minorHAnsi" w:hAnsiTheme="minorHAnsi" w:cstheme="minorHAnsi"/>
                <w:color w:val="000000" w:themeColor="text1"/>
                <w:sz w:val="22"/>
              </w:rPr>
            </w:pPr>
            <w:proofErr w:type="spellStart"/>
            <w:r w:rsidRPr="003278B4">
              <w:rPr>
                <w:rFonts w:asciiTheme="minorHAnsi" w:hAnsiTheme="minorHAnsi" w:cstheme="minorHAnsi"/>
                <w:color w:val="000000" w:themeColor="text1"/>
                <w:sz w:val="22"/>
              </w:rPr>
              <w:t>Schindler</w:t>
            </w:r>
            <w:proofErr w:type="spellEnd"/>
            <w:r>
              <w:rPr>
                <w:rFonts w:asciiTheme="minorHAnsi" w:hAnsiTheme="minorHAnsi" w:cstheme="minorHAnsi"/>
                <w:color w:val="000000" w:themeColor="text1"/>
                <w:sz w:val="22"/>
              </w:rPr>
              <w:t xml:space="preserve"> </w:t>
            </w:r>
            <w:r w:rsidRPr="003278B4">
              <w:rPr>
                <w:rFonts w:asciiTheme="minorHAnsi" w:hAnsiTheme="minorHAnsi" w:cstheme="minorHAnsi"/>
                <w:color w:val="000000" w:themeColor="text1"/>
                <w:sz w:val="22"/>
              </w:rPr>
              <w:t>5400,</w:t>
            </w:r>
            <w:r>
              <w:rPr>
                <w:rFonts w:asciiTheme="minorHAnsi" w:hAnsiTheme="minorHAnsi" w:cstheme="minorHAnsi"/>
                <w:color w:val="000000" w:themeColor="text1"/>
                <w:sz w:val="22"/>
              </w:rPr>
              <w:t xml:space="preserve"> </w:t>
            </w:r>
            <w:r w:rsidRPr="003278B4">
              <w:rPr>
                <w:rFonts w:asciiTheme="minorHAnsi" w:hAnsiTheme="minorHAnsi" w:cstheme="minorHAnsi"/>
                <w:color w:val="000000" w:themeColor="text1"/>
                <w:sz w:val="22"/>
              </w:rPr>
              <w:t>Nr.RIX85651817,</w:t>
            </w:r>
            <w:r>
              <w:rPr>
                <w:rFonts w:asciiTheme="minorHAnsi" w:hAnsiTheme="minorHAnsi" w:cstheme="minorHAnsi"/>
                <w:color w:val="000000" w:themeColor="text1"/>
                <w:sz w:val="22"/>
              </w:rPr>
              <w:t xml:space="preserve"> </w:t>
            </w:r>
            <w:r w:rsidRPr="003278B4">
              <w:rPr>
                <w:rFonts w:asciiTheme="minorHAnsi" w:hAnsiTheme="minorHAnsi" w:cstheme="minorHAnsi"/>
                <w:color w:val="000000" w:themeColor="text1"/>
                <w:sz w:val="22"/>
              </w:rPr>
              <w:t>2011,</w:t>
            </w:r>
            <w:r>
              <w:rPr>
                <w:rFonts w:asciiTheme="minorHAnsi" w:hAnsiTheme="minorHAnsi" w:cstheme="minorHAnsi"/>
                <w:color w:val="000000" w:themeColor="text1"/>
                <w:sz w:val="22"/>
              </w:rPr>
              <w:t xml:space="preserve"> </w:t>
            </w:r>
            <w:r w:rsidRPr="003278B4">
              <w:rPr>
                <w:rFonts w:asciiTheme="minorHAnsi" w:hAnsiTheme="minorHAnsi" w:cstheme="minorHAnsi"/>
                <w:color w:val="000000" w:themeColor="text1"/>
                <w:sz w:val="22"/>
              </w:rPr>
              <w:t>Šveice</w:t>
            </w:r>
            <w:r w:rsidRPr="003278B4">
              <w:rPr>
                <w:rFonts w:asciiTheme="minorHAnsi" w:hAnsiTheme="minorHAnsi" w:cstheme="minorHAnsi"/>
                <w:color w:val="000000" w:themeColor="text1"/>
                <w:sz w:val="22"/>
              </w:rPr>
              <w:t xml:space="preserve"> </w:t>
            </w:r>
          </w:p>
        </w:tc>
        <w:tc>
          <w:tcPr>
            <w:tcW w:w="834" w:type="pct"/>
            <w:tcBorders>
              <w:top w:val="single" w:sz="4" w:space="0" w:color="auto"/>
              <w:left w:val="single" w:sz="4" w:space="0" w:color="auto"/>
              <w:bottom w:val="single" w:sz="4" w:space="0" w:color="auto"/>
              <w:right w:val="single" w:sz="4" w:space="0" w:color="auto"/>
            </w:tcBorders>
            <w:vAlign w:val="center"/>
          </w:tcPr>
          <w:p w14:paraId="076E9148" w14:textId="267DF4FE"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2011</w:t>
            </w:r>
          </w:p>
        </w:tc>
        <w:tc>
          <w:tcPr>
            <w:tcW w:w="531" w:type="pct"/>
            <w:tcBorders>
              <w:top w:val="single" w:sz="4" w:space="0" w:color="auto"/>
              <w:left w:val="single" w:sz="4" w:space="0" w:color="auto"/>
              <w:bottom w:val="single" w:sz="4" w:space="0" w:color="auto"/>
              <w:right w:val="single" w:sz="4" w:space="0" w:color="auto"/>
            </w:tcBorders>
            <w:vAlign w:val="center"/>
          </w:tcPr>
          <w:p w14:paraId="37C838A5" w14:textId="3AD9F3DF" w:rsidR="002D1CE6" w:rsidRPr="003278B4" w:rsidRDefault="002D1CE6" w:rsidP="002D1CE6">
            <w:pPr>
              <w:tabs>
                <w:tab w:val="left" w:pos="567"/>
              </w:tabs>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5</w:t>
            </w:r>
          </w:p>
        </w:tc>
        <w:tc>
          <w:tcPr>
            <w:tcW w:w="603" w:type="pct"/>
            <w:tcBorders>
              <w:top w:val="single" w:sz="4" w:space="0" w:color="auto"/>
              <w:left w:val="single" w:sz="4" w:space="0" w:color="auto"/>
              <w:bottom w:val="single" w:sz="4" w:space="0" w:color="auto"/>
              <w:right w:val="single" w:sz="4" w:space="0" w:color="auto"/>
            </w:tcBorders>
            <w:vAlign w:val="center"/>
          </w:tcPr>
          <w:p w14:paraId="1731E258" w14:textId="3790B69E"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1275</w:t>
            </w:r>
          </w:p>
        </w:tc>
      </w:tr>
      <w:tr w:rsidR="002D1CE6" w:rsidRPr="003278B4" w14:paraId="199D5D9C" w14:textId="77777777" w:rsidTr="00851622">
        <w:trPr>
          <w:cantSplit/>
          <w:trHeight w:val="364"/>
        </w:trPr>
        <w:tc>
          <w:tcPr>
            <w:tcW w:w="453" w:type="pct"/>
            <w:tcBorders>
              <w:top w:val="single" w:sz="4" w:space="0" w:color="auto"/>
              <w:left w:val="single" w:sz="4" w:space="0" w:color="auto"/>
              <w:bottom w:val="single" w:sz="4" w:space="0" w:color="auto"/>
              <w:right w:val="single" w:sz="4" w:space="0" w:color="auto"/>
            </w:tcBorders>
            <w:vAlign w:val="center"/>
          </w:tcPr>
          <w:p w14:paraId="6272BB89" w14:textId="77777777" w:rsidR="002D1CE6" w:rsidRDefault="002D1CE6" w:rsidP="002D1CE6">
            <w:pPr>
              <w:tabs>
                <w:tab w:val="left" w:pos="567"/>
              </w:tabs>
              <w:jc w:val="center"/>
              <w:rPr>
                <w:rFonts w:asciiTheme="minorHAnsi" w:hAnsiTheme="minorHAnsi" w:cstheme="minorHAnsi"/>
                <w:bCs/>
                <w:color w:val="000000" w:themeColor="text1"/>
                <w:sz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6691649D"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607" w:type="pct"/>
            <w:tcBorders>
              <w:top w:val="single" w:sz="4" w:space="0" w:color="auto"/>
              <w:left w:val="single" w:sz="4" w:space="0" w:color="auto"/>
              <w:bottom w:val="single" w:sz="4" w:space="0" w:color="auto"/>
              <w:right w:val="single" w:sz="4" w:space="0" w:color="auto"/>
            </w:tcBorders>
            <w:vAlign w:val="center"/>
          </w:tcPr>
          <w:p w14:paraId="72CDCB46"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1214" w:type="pct"/>
            <w:tcBorders>
              <w:top w:val="single" w:sz="4" w:space="0" w:color="auto"/>
              <w:left w:val="single" w:sz="4" w:space="0" w:color="auto"/>
              <w:bottom w:val="single" w:sz="4" w:space="0" w:color="auto"/>
              <w:right w:val="single" w:sz="4" w:space="0" w:color="auto"/>
            </w:tcBorders>
            <w:vAlign w:val="center"/>
          </w:tcPr>
          <w:p w14:paraId="5BFC4061"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773E9E21"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38455079"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c>
          <w:tcPr>
            <w:tcW w:w="603" w:type="pct"/>
            <w:tcBorders>
              <w:top w:val="single" w:sz="4" w:space="0" w:color="auto"/>
              <w:left w:val="single" w:sz="4" w:space="0" w:color="auto"/>
              <w:bottom w:val="single" w:sz="4" w:space="0" w:color="auto"/>
              <w:right w:val="single" w:sz="4" w:space="0" w:color="auto"/>
            </w:tcBorders>
            <w:vAlign w:val="center"/>
          </w:tcPr>
          <w:p w14:paraId="562D0ECB" w14:textId="77777777" w:rsidR="002D1CE6" w:rsidRPr="003278B4" w:rsidRDefault="002D1CE6" w:rsidP="002D1CE6">
            <w:pPr>
              <w:tabs>
                <w:tab w:val="left" w:pos="567"/>
              </w:tabs>
              <w:jc w:val="center"/>
              <w:rPr>
                <w:rFonts w:asciiTheme="minorHAnsi" w:hAnsiTheme="minorHAnsi" w:cstheme="minorHAnsi"/>
                <w:color w:val="000000" w:themeColor="text1"/>
                <w:sz w:val="22"/>
              </w:rPr>
            </w:pPr>
          </w:p>
        </w:tc>
      </w:tr>
      <w:tr w:rsidR="002D1CE6" w:rsidRPr="003278B4" w14:paraId="38FD1A22" w14:textId="77777777" w:rsidTr="00851622">
        <w:trPr>
          <w:cantSplit/>
          <w:trHeight w:val="364"/>
        </w:trPr>
        <w:tc>
          <w:tcPr>
            <w:tcW w:w="453" w:type="pct"/>
            <w:tcBorders>
              <w:top w:val="single" w:sz="4" w:space="0" w:color="auto"/>
              <w:left w:val="single" w:sz="4" w:space="0" w:color="auto"/>
              <w:bottom w:val="single" w:sz="4" w:space="0" w:color="auto"/>
              <w:right w:val="single" w:sz="4" w:space="0" w:color="auto"/>
            </w:tcBorders>
            <w:vAlign w:val="center"/>
          </w:tcPr>
          <w:p w14:paraId="623A2A4D" w14:textId="1C1CF5B7" w:rsidR="002D1CE6" w:rsidRDefault="002D1CE6" w:rsidP="002D1CE6">
            <w:pPr>
              <w:tabs>
                <w:tab w:val="left" w:pos="567"/>
              </w:tabs>
              <w:jc w:val="center"/>
              <w:rPr>
                <w:rFonts w:asciiTheme="minorHAnsi" w:hAnsiTheme="minorHAnsi" w:cstheme="minorHAnsi"/>
                <w:bCs/>
                <w:color w:val="000000" w:themeColor="text1"/>
                <w:sz w:val="22"/>
              </w:rPr>
            </w:pPr>
            <w:r>
              <w:rPr>
                <w:rFonts w:asciiTheme="minorHAnsi" w:hAnsiTheme="minorHAnsi" w:cstheme="minorHAnsi"/>
                <w:bCs/>
                <w:color w:val="000000" w:themeColor="text1"/>
                <w:sz w:val="22"/>
              </w:rPr>
              <w:t>3.</w:t>
            </w:r>
          </w:p>
        </w:tc>
        <w:tc>
          <w:tcPr>
            <w:tcW w:w="758" w:type="pct"/>
            <w:tcBorders>
              <w:top w:val="single" w:sz="4" w:space="0" w:color="auto"/>
              <w:left w:val="single" w:sz="4" w:space="0" w:color="auto"/>
              <w:bottom w:val="single" w:sz="4" w:space="0" w:color="auto"/>
              <w:right w:val="single" w:sz="4" w:space="0" w:color="auto"/>
            </w:tcBorders>
            <w:vAlign w:val="center"/>
          </w:tcPr>
          <w:p w14:paraId="6C75ADC0" w14:textId="44284BD7"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Vienības prospekts 19/21, Jūrmala</w:t>
            </w:r>
          </w:p>
        </w:tc>
        <w:tc>
          <w:tcPr>
            <w:tcW w:w="607" w:type="pct"/>
            <w:tcBorders>
              <w:top w:val="single" w:sz="4" w:space="0" w:color="auto"/>
              <w:left w:val="single" w:sz="4" w:space="0" w:color="auto"/>
              <w:bottom w:val="single" w:sz="4" w:space="0" w:color="auto"/>
              <w:right w:val="single" w:sz="4" w:space="0" w:color="auto"/>
            </w:tcBorders>
            <w:vAlign w:val="center"/>
          </w:tcPr>
          <w:p w14:paraId="7997A086" w14:textId="48DABA27"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Pasažieru</w:t>
            </w:r>
          </w:p>
        </w:tc>
        <w:tc>
          <w:tcPr>
            <w:tcW w:w="1214" w:type="pct"/>
            <w:tcBorders>
              <w:top w:val="single" w:sz="4" w:space="0" w:color="auto"/>
              <w:left w:val="single" w:sz="4" w:space="0" w:color="auto"/>
              <w:bottom w:val="single" w:sz="4" w:space="0" w:color="auto"/>
              <w:right w:val="single" w:sz="4" w:space="0" w:color="auto"/>
            </w:tcBorders>
            <w:vAlign w:val="center"/>
          </w:tcPr>
          <w:p w14:paraId="48F62599" w14:textId="120184BA" w:rsidR="002D1CE6" w:rsidRPr="003278B4" w:rsidRDefault="00406F89" w:rsidP="002D1CE6">
            <w:pPr>
              <w:tabs>
                <w:tab w:val="left" w:pos="567"/>
              </w:tabs>
              <w:jc w:val="center"/>
              <w:rPr>
                <w:rFonts w:asciiTheme="minorHAnsi" w:hAnsiTheme="minorHAnsi" w:cstheme="minorHAnsi"/>
                <w:color w:val="000000" w:themeColor="text1"/>
                <w:sz w:val="22"/>
              </w:rPr>
            </w:pPr>
            <w:proofErr w:type="spellStart"/>
            <w:r w:rsidRPr="003278B4">
              <w:rPr>
                <w:rFonts w:asciiTheme="minorHAnsi" w:hAnsiTheme="minorHAnsi" w:cstheme="minorHAnsi"/>
                <w:color w:val="000000" w:themeColor="text1"/>
                <w:sz w:val="22"/>
              </w:rPr>
              <w:t>Schindler</w:t>
            </w:r>
            <w:proofErr w:type="spellEnd"/>
            <w:r w:rsidRPr="003278B4">
              <w:rPr>
                <w:rFonts w:asciiTheme="minorHAnsi" w:hAnsiTheme="minorHAnsi" w:cstheme="minorHAnsi"/>
                <w:color w:val="000000" w:themeColor="text1"/>
                <w:sz w:val="22"/>
              </w:rPr>
              <w:t xml:space="preserve"> 5400,</w:t>
            </w:r>
            <w:r>
              <w:rPr>
                <w:rFonts w:asciiTheme="minorHAnsi" w:hAnsiTheme="minorHAnsi" w:cstheme="minorHAnsi"/>
                <w:color w:val="000000" w:themeColor="text1"/>
                <w:sz w:val="22"/>
              </w:rPr>
              <w:t xml:space="preserve"> </w:t>
            </w:r>
            <w:r w:rsidRPr="003278B4">
              <w:rPr>
                <w:rFonts w:asciiTheme="minorHAnsi" w:hAnsiTheme="minorHAnsi" w:cstheme="minorHAnsi"/>
                <w:color w:val="000000" w:themeColor="text1"/>
                <w:sz w:val="22"/>
              </w:rPr>
              <w:t>Nr.RIX85661818,</w:t>
            </w:r>
            <w:r>
              <w:rPr>
                <w:rFonts w:asciiTheme="minorHAnsi" w:hAnsiTheme="minorHAnsi" w:cstheme="minorHAnsi"/>
                <w:color w:val="000000" w:themeColor="text1"/>
                <w:sz w:val="22"/>
              </w:rPr>
              <w:t xml:space="preserve"> </w:t>
            </w:r>
            <w:r w:rsidRPr="003278B4">
              <w:rPr>
                <w:rFonts w:asciiTheme="minorHAnsi" w:hAnsiTheme="minorHAnsi" w:cstheme="minorHAnsi"/>
                <w:color w:val="000000" w:themeColor="text1"/>
                <w:sz w:val="22"/>
              </w:rPr>
              <w:t>20</w:t>
            </w:r>
            <w:r>
              <w:rPr>
                <w:rFonts w:asciiTheme="minorHAnsi" w:hAnsiTheme="minorHAnsi" w:cstheme="minorHAnsi"/>
                <w:color w:val="000000" w:themeColor="text1"/>
                <w:sz w:val="22"/>
              </w:rPr>
              <w:t>1</w:t>
            </w:r>
            <w:r w:rsidRPr="003278B4">
              <w:rPr>
                <w:rFonts w:asciiTheme="minorHAnsi" w:hAnsiTheme="minorHAnsi" w:cstheme="minorHAnsi"/>
                <w:color w:val="000000" w:themeColor="text1"/>
                <w:sz w:val="22"/>
              </w:rPr>
              <w:t>1,</w:t>
            </w:r>
            <w:r>
              <w:rPr>
                <w:rFonts w:asciiTheme="minorHAnsi" w:hAnsiTheme="minorHAnsi" w:cstheme="minorHAnsi"/>
                <w:color w:val="000000" w:themeColor="text1"/>
                <w:sz w:val="22"/>
              </w:rPr>
              <w:t xml:space="preserve"> </w:t>
            </w:r>
            <w:r w:rsidRPr="003278B4">
              <w:rPr>
                <w:rFonts w:asciiTheme="minorHAnsi" w:hAnsiTheme="minorHAnsi" w:cstheme="minorHAnsi"/>
                <w:color w:val="000000" w:themeColor="text1"/>
                <w:sz w:val="22"/>
              </w:rPr>
              <w:t>Šveice</w:t>
            </w:r>
            <w:r w:rsidRPr="003278B4" w:rsidDel="00406F89">
              <w:rPr>
                <w:rFonts w:asciiTheme="minorHAnsi" w:hAnsiTheme="minorHAnsi" w:cstheme="minorHAnsi"/>
                <w:color w:val="000000" w:themeColor="text1"/>
                <w:sz w:val="22"/>
              </w:rPr>
              <w:t xml:space="preserve"> </w:t>
            </w:r>
          </w:p>
        </w:tc>
        <w:tc>
          <w:tcPr>
            <w:tcW w:w="834" w:type="pct"/>
            <w:tcBorders>
              <w:top w:val="single" w:sz="4" w:space="0" w:color="auto"/>
              <w:left w:val="single" w:sz="4" w:space="0" w:color="auto"/>
              <w:bottom w:val="single" w:sz="4" w:space="0" w:color="auto"/>
              <w:right w:val="single" w:sz="4" w:space="0" w:color="auto"/>
            </w:tcBorders>
            <w:vAlign w:val="center"/>
          </w:tcPr>
          <w:p w14:paraId="260D2E3C" w14:textId="15151119"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2011</w:t>
            </w:r>
          </w:p>
        </w:tc>
        <w:tc>
          <w:tcPr>
            <w:tcW w:w="531" w:type="pct"/>
            <w:tcBorders>
              <w:top w:val="single" w:sz="4" w:space="0" w:color="auto"/>
              <w:left w:val="single" w:sz="4" w:space="0" w:color="auto"/>
              <w:bottom w:val="single" w:sz="4" w:space="0" w:color="auto"/>
              <w:right w:val="single" w:sz="4" w:space="0" w:color="auto"/>
            </w:tcBorders>
            <w:vAlign w:val="center"/>
          </w:tcPr>
          <w:p w14:paraId="62B36A7E" w14:textId="30311738" w:rsidR="002D1CE6" w:rsidRPr="003278B4" w:rsidRDefault="00851622" w:rsidP="002D1CE6">
            <w:pPr>
              <w:tabs>
                <w:tab w:val="left" w:pos="567"/>
              </w:tabs>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6</w:t>
            </w:r>
          </w:p>
        </w:tc>
        <w:tc>
          <w:tcPr>
            <w:tcW w:w="603" w:type="pct"/>
            <w:tcBorders>
              <w:top w:val="single" w:sz="4" w:space="0" w:color="auto"/>
              <w:left w:val="single" w:sz="4" w:space="0" w:color="auto"/>
              <w:bottom w:val="single" w:sz="4" w:space="0" w:color="auto"/>
              <w:right w:val="single" w:sz="4" w:space="0" w:color="auto"/>
            </w:tcBorders>
            <w:vAlign w:val="center"/>
          </w:tcPr>
          <w:p w14:paraId="1809548B" w14:textId="0CD0D021" w:rsidR="002D1CE6" w:rsidRPr="003278B4" w:rsidRDefault="002D1CE6" w:rsidP="002D1CE6">
            <w:pPr>
              <w:tabs>
                <w:tab w:val="left" w:pos="567"/>
              </w:tabs>
              <w:jc w:val="center"/>
              <w:rPr>
                <w:rFonts w:asciiTheme="minorHAnsi" w:hAnsiTheme="minorHAnsi" w:cstheme="minorHAnsi"/>
                <w:color w:val="000000" w:themeColor="text1"/>
                <w:sz w:val="22"/>
              </w:rPr>
            </w:pPr>
            <w:r w:rsidRPr="003278B4">
              <w:rPr>
                <w:rFonts w:asciiTheme="minorHAnsi" w:hAnsiTheme="minorHAnsi" w:cstheme="minorHAnsi"/>
                <w:color w:val="000000" w:themeColor="text1"/>
                <w:sz w:val="22"/>
              </w:rPr>
              <w:t>1275</w:t>
            </w:r>
          </w:p>
        </w:tc>
      </w:tr>
    </w:tbl>
    <w:p w14:paraId="6611F360" w14:textId="77777777" w:rsidR="002D1CE6" w:rsidRDefault="002D1CE6" w:rsidP="002D1CE6">
      <w:pPr>
        <w:tabs>
          <w:tab w:val="left" w:pos="567"/>
        </w:tabs>
        <w:jc w:val="both"/>
        <w:rPr>
          <w:rFonts w:asciiTheme="minorHAnsi" w:hAnsiTheme="minorHAnsi" w:cstheme="minorHAnsi"/>
          <w:bCs/>
          <w:color w:val="000000"/>
          <w:sz w:val="22"/>
        </w:rPr>
      </w:pPr>
    </w:p>
    <w:p w14:paraId="16243113" w14:textId="45EE67D3" w:rsidR="00ED536A" w:rsidRPr="003278B4" w:rsidRDefault="00ED536A" w:rsidP="002D1CE6">
      <w:pPr>
        <w:tabs>
          <w:tab w:val="left" w:pos="567"/>
        </w:tabs>
        <w:jc w:val="both"/>
        <w:rPr>
          <w:rFonts w:asciiTheme="minorHAnsi" w:hAnsiTheme="minorHAnsi" w:cstheme="minorHAnsi"/>
          <w:bCs/>
          <w:color w:val="000000"/>
          <w:sz w:val="22"/>
        </w:rPr>
      </w:pPr>
      <w:r w:rsidRPr="003278B4">
        <w:rPr>
          <w:rFonts w:asciiTheme="minorHAnsi" w:hAnsiTheme="minorHAnsi" w:cstheme="minorHAnsi"/>
          <w:bCs/>
          <w:color w:val="000000"/>
          <w:sz w:val="22"/>
        </w:rPr>
        <w:t>Apkopes gaitā tiek izmantoti sekojošie materiāli un rezerves daļas, kuru cena ir iekļauta maksā par apkalpošanu:</w:t>
      </w:r>
    </w:p>
    <w:p w14:paraId="057B5F14" w14:textId="77777777" w:rsidR="00ED536A" w:rsidRPr="003278B4" w:rsidRDefault="00ED536A" w:rsidP="002D1CE6">
      <w:pPr>
        <w:numPr>
          <w:ilvl w:val="0"/>
          <w:numId w:val="45"/>
        </w:numPr>
        <w:tabs>
          <w:tab w:val="left" w:pos="567"/>
        </w:tabs>
        <w:overflowPunct w:val="0"/>
        <w:autoSpaceDE w:val="0"/>
        <w:autoSpaceDN w:val="0"/>
        <w:adjustRightInd w:val="0"/>
        <w:ind w:left="0" w:firstLine="0"/>
        <w:jc w:val="both"/>
        <w:textAlignment w:val="baseline"/>
        <w:rPr>
          <w:rFonts w:asciiTheme="minorHAnsi" w:hAnsiTheme="minorHAnsi" w:cstheme="minorHAnsi"/>
          <w:bCs/>
          <w:color w:val="000000"/>
          <w:sz w:val="22"/>
        </w:rPr>
      </w:pPr>
      <w:r w:rsidRPr="003278B4">
        <w:rPr>
          <w:rFonts w:asciiTheme="minorHAnsi" w:hAnsiTheme="minorHAnsi" w:cstheme="minorHAnsi"/>
          <w:bCs/>
          <w:color w:val="000000"/>
          <w:sz w:val="22"/>
        </w:rPr>
        <w:t>smērvielas;</w:t>
      </w:r>
    </w:p>
    <w:p w14:paraId="68FB2614" w14:textId="77777777" w:rsidR="00ED536A" w:rsidRPr="003278B4" w:rsidRDefault="00ED536A" w:rsidP="002D1CE6">
      <w:pPr>
        <w:numPr>
          <w:ilvl w:val="0"/>
          <w:numId w:val="45"/>
        </w:numPr>
        <w:tabs>
          <w:tab w:val="left" w:pos="567"/>
        </w:tabs>
        <w:overflowPunct w:val="0"/>
        <w:autoSpaceDE w:val="0"/>
        <w:autoSpaceDN w:val="0"/>
        <w:adjustRightInd w:val="0"/>
        <w:ind w:left="0" w:firstLine="0"/>
        <w:jc w:val="both"/>
        <w:textAlignment w:val="baseline"/>
        <w:rPr>
          <w:rFonts w:asciiTheme="minorHAnsi" w:hAnsiTheme="minorHAnsi" w:cstheme="minorHAnsi"/>
          <w:bCs/>
          <w:color w:val="000000"/>
          <w:sz w:val="22"/>
        </w:rPr>
      </w:pPr>
      <w:r w:rsidRPr="003278B4">
        <w:rPr>
          <w:rFonts w:asciiTheme="minorHAnsi" w:hAnsiTheme="minorHAnsi" w:cstheme="minorHAnsi"/>
          <w:bCs/>
          <w:color w:val="000000"/>
          <w:sz w:val="22"/>
        </w:rPr>
        <w:t>mazgāšanas līdzekļi (</w:t>
      </w:r>
      <w:proofErr w:type="spellStart"/>
      <w:r w:rsidRPr="003278B4">
        <w:rPr>
          <w:rFonts w:asciiTheme="minorHAnsi" w:hAnsiTheme="minorHAnsi" w:cstheme="minorHAnsi"/>
          <w:bCs/>
          <w:color w:val="000000"/>
          <w:sz w:val="22"/>
        </w:rPr>
        <w:t>vaitspirts</w:t>
      </w:r>
      <w:proofErr w:type="spellEnd"/>
      <w:r w:rsidRPr="003278B4">
        <w:rPr>
          <w:rFonts w:asciiTheme="minorHAnsi" w:hAnsiTheme="minorHAnsi" w:cstheme="minorHAnsi"/>
          <w:bCs/>
          <w:color w:val="000000"/>
          <w:sz w:val="22"/>
        </w:rPr>
        <w:t xml:space="preserve">, šķīdinātāji), lupatas un </w:t>
      </w:r>
      <w:proofErr w:type="spellStart"/>
      <w:r w:rsidRPr="003278B4">
        <w:rPr>
          <w:rFonts w:asciiTheme="minorHAnsi" w:hAnsiTheme="minorHAnsi" w:cstheme="minorHAnsi"/>
          <w:bCs/>
          <w:color w:val="000000"/>
          <w:sz w:val="22"/>
        </w:rPr>
        <w:t>švammes</w:t>
      </w:r>
      <w:proofErr w:type="spellEnd"/>
      <w:r w:rsidRPr="003278B4">
        <w:rPr>
          <w:rFonts w:asciiTheme="minorHAnsi" w:hAnsiTheme="minorHAnsi" w:cstheme="minorHAnsi"/>
          <w:bCs/>
          <w:color w:val="000000"/>
          <w:sz w:val="22"/>
        </w:rPr>
        <w:t>;</w:t>
      </w:r>
    </w:p>
    <w:p w14:paraId="05F0C6BA" w14:textId="77777777" w:rsidR="00ED536A" w:rsidRPr="003278B4" w:rsidRDefault="00ED536A" w:rsidP="002D1CE6">
      <w:pPr>
        <w:numPr>
          <w:ilvl w:val="0"/>
          <w:numId w:val="45"/>
        </w:numPr>
        <w:tabs>
          <w:tab w:val="left" w:pos="567"/>
        </w:tabs>
        <w:overflowPunct w:val="0"/>
        <w:autoSpaceDE w:val="0"/>
        <w:autoSpaceDN w:val="0"/>
        <w:adjustRightInd w:val="0"/>
        <w:ind w:left="0" w:firstLine="0"/>
        <w:jc w:val="both"/>
        <w:textAlignment w:val="baseline"/>
        <w:rPr>
          <w:rFonts w:asciiTheme="minorHAnsi" w:hAnsiTheme="minorHAnsi" w:cstheme="minorHAnsi"/>
          <w:bCs/>
          <w:color w:val="000000"/>
          <w:sz w:val="22"/>
        </w:rPr>
      </w:pPr>
      <w:r w:rsidRPr="003278B4">
        <w:rPr>
          <w:rFonts w:asciiTheme="minorHAnsi" w:hAnsiTheme="minorHAnsi" w:cstheme="minorHAnsi"/>
          <w:bCs/>
          <w:color w:val="000000"/>
          <w:sz w:val="22"/>
        </w:rPr>
        <w:t>spuldzes;</w:t>
      </w:r>
    </w:p>
    <w:p w14:paraId="010491E9" w14:textId="77777777" w:rsidR="00ED536A" w:rsidRPr="003278B4" w:rsidRDefault="00ED536A" w:rsidP="002D1CE6">
      <w:pPr>
        <w:numPr>
          <w:ilvl w:val="0"/>
          <w:numId w:val="45"/>
        </w:numPr>
        <w:tabs>
          <w:tab w:val="left" w:pos="567"/>
        </w:tabs>
        <w:overflowPunct w:val="0"/>
        <w:autoSpaceDE w:val="0"/>
        <w:autoSpaceDN w:val="0"/>
        <w:adjustRightInd w:val="0"/>
        <w:ind w:left="0" w:firstLine="0"/>
        <w:jc w:val="both"/>
        <w:textAlignment w:val="baseline"/>
        <w:rPr>
          <w:rFonts w:asciiTheme="minorHAnsi" w:hAnsiTheme="minorHAnsi" w:cstheme="minorHAnsi"/>
          <w:bCs/>
          <w:color w:val="000000"/>
          <w:sz w:val="22"/>
        </w:rPr>
      </w:pPr>
      <w:r w:rsidRPr="003278B4">
        <w:rPr>
          <w:rFonts w:asciiTheme="minorHAnsi" w:hAnsiTheme="minorHAnsi" w:cstheme="minorHAnsi"/>
          <w:bCs/>
          <w:color w:val="000000"/>
          <w:sz w:val="22"/>
        </w:rPr>
        <w:t>vadības pogu kustīgie elementi (izņemot ļaunprātīgās bojāšanas gadījumus);</w:t>
      </w:r>
    </w:p>
    <w:p w14:paraId="275E3DEF" w14:textId="77777777" w:rsidR="00ED536A" w:rsidRPr="003278B4" w:rsidRDefault="00ED536A" w:rsidP="002D1CE6">
      <w:pPr>
        <w:numPr>
          <w:ilvl w:val="0"/>
          <w:numId w:val="45"/>
        </w:numPr>
        <w:tabs>
          <w:tab w:val="left" w:pos="567"/>
        </w:tabs>
        <w:overflowPunct w:val="0"/>
        <w:autoSpaceDE w:val="0"/>
        <w:autoSpaceDN w:val="0"/>
        <w:adjustRightInd w:val="0"/>
        <w:ind w:left="0" w:firstLine="0"/>
        <w:jc w:val="both"/>
        <w:textAlignment w:val="baseline"/>
        <w:rPr>
          <w:rFonts w:asciiTheme="minorHAnsi" w:hAnsiTheme="minorHAnsi" w:cstheme="minorHAnsi"/>
          <w:bCs/>
          <w:color w:val="000000"/>
          <w:sz w:val="22"/>
        </w:rPr>
      </w:pPr>
      <w:r w:rsidRPr="003278B4">
        <w:rPr>
          <w:rFonts w:asciiTheme="minorHAnsi" w:hAnsiTheme="minorHAnsi" w:cstheme="minorHAnsi"/>
          <w:bCs/>
          <w:color w:val="000000"/>
          <w:sz w:val="22"/>
        </w:rPr>
        <w:t>drošinātāji;</w:t>
      </w:r>
    </w:p>
    <w:p w14:paraId="657ACCB2" w14:textId="77777777" w:rsidR="00ED536A" w:rsidRDefault="00ED536A" w:rsidP="002D1CE6">
      <w:pPr>
        <w:numPr>
          <w:ilvl w:val="0"/>
          <w:numId w:val="45"/>
        </w:numPr>
        <w:tabs>
          <w:tab w:val="left" w:pos="567"/>
        </w:tabs>
        <w:overflowPunct w:val="0"/>
        <w:autoSpaceDE w:val="0"/>
        <w:autoSpaceDN w:val="0"/>
        <w:adjustRightInd w:val="0"/>
        <w:ind w:left="0" w:firstLine="0"/>
        <w:jc w:val="both"/>
        <w:textAlignment w:val="baseline"/>
        <w:rPr>
          <w:rFonts w:asciiTheme="minorHAnsi" w:hAnsiTheme="minorHAnsi" w:cstheme="minorHAnsi"/>
          <w:bCs/>
          <w:color w:val="000000"/>
          <w:sz w:val="22"/>
        </w:rPr>
      </w:pPr>
      <w:r w:rsidRPr="003278B4">
        <w:rPr>
          <w:rFonts w:asciiTheme="minorHAnsi" w:hAnsiTheme="minorHAnsi" w:cstheme="minorHAnsi"/>
          <w:bCs/>
          <w:color w:val="000000"/>
          <w:sz w:val="22"/>
        </w:rPr>
        <w:t>kabīnes durvju trosītes un atsperes, durvju piedziņas siksniņas u.c.</w:t>
      </w:r>
    </w:p>
    <w:p w14:paraId="763C6964" w14:textId="60EF386E" w:rsidR="00190447" w:rsidRDefault="00190447" w:rsidP="00190447">
      <w:pPr>
        <w:tabs>
          <w:tab w:val="left" w:pos="567"/>
        </w:tabs>
        <w:overflowPunct w:val="0"/>
        <w:autoSpaceDE w:val="0"/>
        <w:autoSpaceDN w:val="0"/>
        <w:adjustRightInd w:val="0"/>
        <w:jc w:val="both"/>
        <w:textAlignment w:val="baseline"/>
        <w:rPr>
          <w:rFonts w:asciiTheme="minorHAnsi" w:hAnsiTheme="minorHAnsi" w:cstheme="minorHAnsi"/>
          <w:bCs/>
          <w:color w:val="000000"/>
          <w:sz w:val="22"/>
        </w:rPr>
      </w:pPr>
    </w:p>
    <w:p w14:paraId="458C4A80" w14:textId="7D81A382" w:rsidR="00190447" w:rsidRPr="00302A3D" w:rsidRDefault="00190447" w:rsidP="00406F89">
      <w:pPr>
        <w:tabs>
          <w:tab w:val="left" w:pos="567"/>
        </w:tabs>
        <w:overflowPunct w:val="0"/>
        <w:autoSpaceDE w:val="0"/>
        <w:autoSpaceDN w:val="0"/>
        <w:adjustRightInd w:val="0"/>
        <w:jc w:val="both"/>
        <w:textAlignment w:val="baseline"/>
        <w:rPr>
          <w:rFonts w:asciiTheme="minorHAnsi" w:hAnsiTheme="minorHAnsi" w:cstheme="minorHAnsi"/>
          <w:bCs/>
          <w:i/>
          <w:iCs/>
          <w:color w:val="000000"/>
          <w:sz w:val="22"/>
        </w:rPr>
      </w:pPr>
      <w:r w:rsidRPr="00302A3D">
        <w:rPr>
          <w:rFonts w:asciiTheme="minorHAnsi" w:hAnsiTheme="minorHAnsi" w:cstheme="minorHAnsi"/>
          <w:bCs/>
          <w:i/>
          <w:iCs/>
          <w:color w:val="FF0000"/>
          <w:sz w:val="22"/>
        </w:rPr>
        <w:t xml:space="preserve">Visiem materiāliem un rezerves daļām </w:t>
      </w:r>
      <w:r>
        <w:rPr>
          <w:rFonts w:asciiTheme="minorHAnsi" w:hAnsiTheme="minorHAnsi" w:cstheme="minorHAnsi"/>
          <w:bCs/>
          <w:i/>
          <w:iCs/>
          <w:color w:val="FF0000"/>
          <w:sz w:val="22"/>
        </w:rPr>
        <w:t xml:space="preserve">ar kuriem tiks veikta liftu apkope </w:t>
      </w:r>
      <w:r w:rsidRPr="00302A3D">
        <w:rPr>
          <w:rFonts w:asciiTheme="minorHAnsi" w:hAnsiTheme="minorHAnsi" w:cstheme="minorHAnsi"/>
          <w:bCs/>
          <w:i/>
          <w:iCs/>
          <w:color w:val="FF0000"/>
          <w:sz w:val="22"/>
        </w:rPr>
        <w:t>ir jābūt saderīg</w:t>
      </w:r>
      <w:r>
        <w:rPr>
          <w:rFonts w:asciiTheme="minorHAnsi" w:hAnsiTheme="minorHAnsi" w:cstheme="minorHAnsi"/>
          <w:bCs/>
          <w:i/>
          <w:iCs/>
          <w:color w:val="FF0000"/>
          <w:sz w:val="22"/>
        </w:rPr>
        <w:t>iem</w:t>
      </w:r>
      <w:r w:rsidRPr="00302A3D">
        <w:rPr>
          <w:rFonts w:asciiTheme="minorHAnsi" w:hAnsiTheme="minorHAnsi" w:cstheme="minorHAnsi"/>
          <w:bCs/>
          <w:i/>
          <w:iCs/>
          <w:color w:val="FF0000"/>
          <w:sz w:val="22"/>
        </w:rPr>
        <w:t xml:space="preserve"> ar tabulā norādīto liftu modeļiem.</w:t>
      </w:r>
    </w:p>
    <w:p w14:paraId="4FDE802B" w14:textId="77777777" w:rsidR="00190447" w:rsidRPr="003278B4" w:rsidRDefault="00190447" w:rsidP="00190447">
      <w:pPr>
        <w:tabs>
          <w:tab w:val="left" w:pos="567"/>
        </w:tabs>
        <w:overflowPunct w:val="0"/>
        <w:autoSpaceDE w:val="0"/>
        <w:autoSpaceDN w:val="0"/>
        <w:adjustRightInd w:val="0"/>
        <w:jc w:val="both"/>
        <w:textAlignment w:val="baseline"/>
        <w:rPr>
          <w:rFonts w:asciiTheme="minorHAnsi" w:hAnsiTheme="minorHAnsi" w:cstheme="minorHAnsi"/>
          <w:bCs/>
          <w:color w:val="000000"/>
          <w:sz w:val="22"/>
        </w:rPr>
      </w:pPr>
    </w:p>
    <w:p w14:paraId="330BA9F6" w14:textId="77777777" w:rsidR="00ED536A" w:rsidRPr="003278B4" w:rsidRDefault="00ED536A" w:rsidP="002D1CE6">
      <w:pPr>
        <w:tabs>
          <w:tab w:val="left" w:pos="567"/>
        </w:tabs>
        <w:jc w:val="both"/>
        <w:rPr>
          <w:rFonts w:asciiTheme="minorHAnsi" w:hAnsiTheme="minorHAnsi" w:cstheme="minorHAnsi"/>
          <w:bCs/>
          <w:color w:val="000000"/>
          <w:sz w:val="22"/>
        </w:rPr>
      </w:pPr>
    </w:p>
    <w:p w14:paraId="5502C073" w14:textId="5C1D3A62" w:rsidR="00ED536A" w:rsidRPr="003278B4" w:rsidRDefault="00ED536A" w:rsidP="00F215BA">
      <w:pPr>
        <w:tabs>
          <w:tab w:val="left" w:pos="567"/>
        </w:tabs>
        <w:spacing w:after="200" w:line="276" w:lineRule="auto"/>
        <w:rPr>
          <w:rFonts w:asciiTheme="minorHAnsi" w:hAnsiTheme="minorHAnsi" w:cstheme="minorHAnsi"/>
          <w:b/>
          <w:sz w:val="22"/>
        </w:rPr>
      </w:pPr>
      <w:r w:rsidRPr="003278B4">
        <w:rPr>
          <w:rFonts w:asciiTheme="minorHAnsi" w:hAnsiTheme="minorHAnsi" w:cstheme="minorHAnsi"/>
          <w:b/>
          <w:sz w:val="22"/>
        </w:rPr>
        <w:br w:type="page"/>
      </w:r>
    </w:p>
    <w:p w14:paraId="04777C74" w14:textId="77777777" w:rsidR="00432E47" w:rsidRPr="003278B4" w:rsidRDefault="00432E47" w:rsidP="00F215BA">
      <w:pPr>
        <w:pStyle w:val="ListParagraph"/>
        <w:tabs>
          <w:tab w:val="left" w:pos="567"/>
        </w:tabs>
        <w:spacing w:line="276" w:lineRule="auto"/>
        <w:ind w:left="0"/>
        <w:jc w:val="right"/>
        <w:rPr>
          <w:rFonts w:asciiTheme="minorHAnsi" w:hAnsiTheme="minorHAnsi" w:cstheme="minorHAnsi"/>
          <w:b/>
          <w:color w:val="000000"/>
          <w:sz w:val="22"/>
        </w:rPr>
        <w:sectPr w:rsidR="00432E47" w:rsidRPr="003278B4" w:rsidSect="00406F89">
          <w:footerReference w:type="default" r:id="rId8"/>
          <w:pgSz w:w="11906" w:h="16838"/>
          <w:pgMar w:top="1134" w:right="851" w:bottom="1134" w:left="1701" w:header="567" w:footer="567" w:gutter="0"/>
          <w:cols w:space="708"/>
          <w:docGrid w:linePitch="360"/>
        </w:sectPr>
      </w:pPr>
    </w:p>
    <w:p w14:paraId="0ED96858" w14:textId="1A7B3A47" w:rsidR="002E2A69" w:rsidRPr="00633983" w:rsidRDefault="002E2A69" w:rsidP="00F215BA">
      <w:pPr>
        <w:pStyle w:val="ListParagraph"/>
        <w:tabs>
          <w:tab w:val="left" w:pos="567"/>
        </w:tabs>
        <w:spacing w:line="276" w:lineRule="auto"/>
        <w:ind w:left="0"/>
        <w:jc w:val="right"/>
        <w:rPr>
          <w:rFonts w:asciiTheme="minorHAnsi" w:hAnsiTheme="minorHAnsi" w:cstheme="minorHAnsi"/>
          <w:b/>
          <w:color w:val="000000"/>
          <w:sz w:val="22"/>
        </w:rPr>
      </w:pPr>
      <w:r w:rsidRPr="00633983">
        <w:rPr>
          <w:rFonts w:asciiTheme="minorHAnsi" w:hAnsiTheme="minorHAnsi" w:cstheme="minorHAnsi"/>
          <w:b/>
          <w:color w:val="000000"/>
          <w:sz w:val="22"/>
        </w:rPr>
        <w:lastRenderedPageBreak/>
        <w:t>2 pielikums</w:t>
      </w:r>
    </w:p>
    <w:p w14:paraId="242DAA31" w14:textId="4ABC9742" w:rsidR="002E2A69" w:rsidRPr="00633983" w:rsidRDefault="002E2A69" w:rsidP="00633983">
      <w:pPr>
        <w:pStyle w:val="ListParagraph"/>
        <w:tabs>
          <w:tab w:val="left" w:pos="567"/>
        </w:tabs>
        <w:spacing w:line="276" w:lineRule="auto"/>
        <w:ind w:left="0"/>
        <w:jc w:val="center"/>
        <w:rPr>
          <w:rFonts w:asciiTheme="minorHAnsi" w:hAnsiTheme="minorHAnsi" w:cstheme="minorHAnsi"/>
          <w:b/>
          <w:color w:val="000000"/>
          <w:sz w:val="22"/>
        </w:rPr>
      </w:pPr>
      <w:r w:rsidRPr="00633983">
        <w:rPr>
          <w:rFonts w:asciiTheme="minorHAnsi" w:hAnsiTheme="minorHAnsi" w:cstheme="minorHAnsi"/>
          <w:b/>
          <w:color w:val="000000"/>
          <w:sz w:val="22"/>
        </w:rPr>
        <w:t>FINANŠU PIEDĀVĀJUMS</w:t>
      </w:r>
    </w:p>
    <w:p w14:paraId="63978C47" w14:textId="77777777" w:rsidR="00633983" w:rsidRPr="00633983" w:rsidRDefault="00633983" w:rsidP="00633983">
      <w:pPr>
        <w:pStyle w:val="ListParagraph"/>
        <w:tabs>
          <w:tab w:val="left" w:pos="567"/>
        </w:tabs>
        <w:spacing w:line="276" w:lineRule="auto"/>
        <w:ind w:left="0"/>
        <w:jc w:val="center"/>
        <w:rPr>
          <w:rFonts w:asciiTheme="minorHAnsi" w:hAnsiTheme="minorHAnsi" w:cstheme="minorHAnsi"/>
          <w:b/>
          <w:color w:val="000000"/>
          <w:sz w:val="22"/>
        </w:rPr>
      </w:pPr>
    </w:p>
    <w:p w14:paraId="06E6E3AF" w14:textId="77777777" w:rsidR="002E2A69" w:rsidRPr="00633983" w:rsidRDefault="002E2A69" w:rsidP="00F215BA">
      <w:pPr>
        <w:tabs>
          <w:tab w:val="left" w:pos="0"/>
          <w:tab w:val="left" w:pos="567"/>
        </w:tabs>
        <w:suppressAutoHyphens/>
        <w:spacing w:line="276" w:lineRule="auto"/>
        <w:jc w:val="center"/>
        <w:rPr>
          <w:rFonts w:asciiTheme="minorHAnsi" w:hAnsiTheme="minorHAnsi" w:cstheme="minorHAnsi"/>
          <w:color w:val="000000"/>
          <w:sz w:val="22"/>
          <w:lang w:eastAsia="ar-SA"/>
        </w:rPr>
      </w:pPr>
      <w:r w:rsidRPr="00633983">
        <w:rPr>
          <w:rFonts w:asciiTheme="minorHAnsi" w:hAnsiTheme="minorHAnsi" w:cstheme="minorHAnsi"/>
          <w:b/>
          <w:color w:val="000000"/>
          <w:sz w:val="22"/>
          <w:lang w:eastAsia="ar-SA"/>
        </w:rPr>
        <w:t>Liftu tehniskā apkope</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273"/>
        <w:gridCol w:w="1175"/>
        <w:gridCol w:w="1343"/>
        <w:gridCol w:w="914"/>
        <w:gridCol w:w="961"/>
        <w:gridCol w:w="1005"/>
        <w:gridCol w:w="1039"/>
      </w:tblGrid>
      <w:tr w:rsidR="00432E47" w:rsidRPr="00633983" w14:paraId="743602FE" w14:textId="21C4A02E" w:rsidTr="00432E47">
        <w:trPr>
          <w:trHeight w:val="842"/>
        </w:trPr>
        <w:tc>
          <w:tcPr>
            <w:tcW w:w="1193" w:type="pct"/>
            <w:shd w:val="clear" w:color="auto" w:fill="auto"/>
            <w:vAlign w:val="center"/>
          </w:tcPr>
          <w:p w14:paraId="62B967CB"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Lifta modelis</w:t>
            </w:r>
          </w:p>
        </w:tc>
        <w:tc>
          <w:tcPr>
            <w:tcW w:w="648" w:type="pct"/>
            <w:shd w:val="clear" w:color="auto" w:fill="auto"/>
            <w:vAlign w:val="center"/>
          </w:tcPr>
          <w:p w14:paraId="7DCFD1ED"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Adrese</w:t>
            </w:r>
          </w:p>
        </w:tc>
        <w:tc>
          <w:tcPr>
            <w:tcW w:w="614" w:type="pct"/>
            <w:vAlign w:val="center"/>
          </w:tcPr>
          <w:p w14:paraId="28B5629E"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Tehniskās apkopes</w:t>
            </w:r>
          </w:p>
        </w:tc>
        <w:tc>
          <w:tcPr>
            <w:tcW w:w="520" w:type="pct"/>
            <w:vAlign w:val="center"/>
          </w:tcPr>
          <w:p w14:paraId="51950211"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Gadskārtējo pārbaužu sagatavošana un līdzdalība tajās</w:t>
            </w:r>
          </w:p>
        </w:tc>
        <w:tc>
          <w:tcPr>
            <w:tcW w:w="425" w:type="pct"/>
            <w:shd w:val="clear" w:color="auto" w:fill="auto"/>
            <w:vAlign w:val="center"/>
          </w:tcPr>
          <w:p w14:paraId="5C7D28A1"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Apkopju skaits gadā</w:t>
            </w:r>
          </w:p>
        </w:tc>
        <w:tc>
          <w:tcPr>
            <w:tcW w:w="472" w:type="pct"/>
            <w:vAlign w:val="center"/>
          </w:tcPr>
          <w:p w14:paraId="488C9C41"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Vienas apkopes izmaksas bez PVN, EUR</w:t>
            </w:r>
          </w:p>
        </w:tc>
        <w:tc>
          <w:tcPr>
            <w:tcW w:w="567" w:type="pct"/>
            <w:shd w:val="clear" w:color="auto" w:fill="auto"/>
            <w:vAlign w:val="center"/>
          </w:tcPr>
          <w:p w14:paraId="55533571"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 xml:space="preserve">Apkopes izmaksas kopā bez PVN, EUR/ </w:t>
            </w:r>
            <w:r w:rsidRPr="00633983">
              <w:rPr>
                <w:rFonts w:asciiTheme="minorHAnsi" w:hAnsiTheme="minorHAnsi" w:cstheme="minorHAnsi"/>
                <w:b/>
                <w:bCs/>
                <w:color w:val="FF0000"/>
                <w:sz w:val="20"/>
                <w:szCs w:val="20"/>
              </w:rPr>
              <w:t>gadā</w:t>
            </w:r>
          </w:p>
        </w:tc>
        <w:tc>
          <w:tcPr>
            <w:tcW w:w="561" w:type="pct"/>
          </w:tcPr>
          <w:p w14:paraId="22BAA7BF"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Apkopes izmaksas</w:t>
            </w:r>
          </w:p>
          <w:p w14:paraId="0F41C6F3" w14:textId="4EAC2FA5" w:rsidR="00432E47" w:rsidRPr="00633983" w:rsidRDefault="00406F89"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FF0000"/>
                <w:sz w:val="20"/>
                <w:szCs w:val="20"/>
              </w:rPr>
              <w:t>trijos</w:t>
            </w:r>
            <w:r w:rsidRPr="00633983">
              <w:rPr>
                <w:rFonts w:asciiTheme="minorHAnsi" w:hAnsiTheme="minorHAnsi" w:cstheme="minorHAnsi"/>
                <w:b/>
                <w:bCs/>
                <w:color w:val="000000" w:themeColor="text1"/>
                <w:sz w:val="20"/>
                <w:szCs w:val="20"/>
              </w:rPr>
              <w:t xml:space="preserve"> </w:t>
            </w:r>
            <w:r w:rsidR="00432E47" w:rsidRPr="00633983">
              <w:rPr>
                <w:rFonts w:asciiTheme="minorHAnsi" w:hAnsiTheme="minorHAnsi" w:cstheme="minorHAnsi"/>
                <w:b/>
                <w:bCs/>
                <w:color w:val="000000" w:themeColor="text1"/>
                <w:sz w:val="20"/>
                <w:szCs w:val="20"/>
              </w:rPr>
              <w:t>gados  kopā bez PVN, EUR/ gadā</w:t>
            </w:r>
          </w:p>
        </w:tc>
      </w:tr>
      <w:tr w:rsidR="00432E47" w:rsidRPr="00633983" w14:paraId="60B697ED" w14:textId="697A21A1" w:rsidTr="00432E47">
        <w:trPr>
          <w:trHeight w:val="637"/>
        </w:trPr>
        <w:tc>
          <w:tcPr>
            <w:tcW w:w="1193" w:type="pct"/>
            <w:shd w:val="clear" w:color="auto" w:fill="auto"/>
            <w:vAlign w:val="center"/>
          </w:tcPr>
          <w:p w14:paraId="571DCD66" w14:textId="22539E2D" w:rsidR="00432E47" w:rsidRPr="00633983" w:rsidRDefault="00851622" w:rsidP="00406F89">
            <w:pPr>
              <w:tabs>
                <w:tab w:val="left" w:pos="567"/>
              </w:tabs>
              <w:jc w:val="center"/>
              <w:rPr>
                <w:rFonts w:asciiTheme="minorHAnsi" w:hAnsiTheme="minorHAnsi" w:cstheme="minorHAnsi"/>
                <w:bCs/>
                <w:color w:val="000000" w:themeColor="text1"/>
                <w:sz w:val="20"/>
                <w:szCs w:val="20"/>
              </w:rPr>
            </w:pPr>
            <w:r w:rsidRPr="00633983">
              <w:rPr>
                <w:rFonts w:asciiTheme="minorHAnsi" w:hAnsiTheme="minorHAnsi" w:cstheme="minorHAnsi"/>
                <w:color w:val="000000" w:themeColor="text1"/>
                <w:sz w:val="20"/>
                <w:szCs w:val="20"/>
              </w:rPr>
              <w:t xml:space="preserve">Pasažieru </w:t>
            </w:r>
            <w:proofErr w:type="spellStart"/>
            <w:r w:rsidR="00FF27F2" w:rsidRPr="00633983">
              <w:rPr>
                <w:rFonts w:asciiTheme="minorHAnsi" w:hAnsiTheme="minorHAnsi" w:cstheme="minorHAnsi"/>
                <w:color w:val="000000" w:themeColor="text1"/>
                <w:sz w:val="20"/>
                <w:szCs w:val="20"/>
              </w:rPr>
              <w:t>Schindler</w:t>
            </w:r>
            <w:proofErr w:type="spellEnd"/>
            <w:r w:rsidR="00FF27F2" w:rsidRPr="00633983">
              <w:rPr>
                <w:rFonts w:asciiTheme="minorHAnsi" w:hAnsiTheme="minorHAnsi" w:cstheme="minorHAnsi"/>
                <w:color w:val="000000" w:themeColor="text1"/>
                <w:sz w:val="20"/>
                <w:szCs w:val="20"/>
              </w:rPr>
              <w:t>, Modelis S 5000</w:t>
            </w:r>
            <w:r w:rsidRPr="00633983">
              <w:rPr>
                <w:rFonts w:asciiTheme="minorHAnsi" w:hAnsiTheme="minorHAnsi" w:cstheme="minorHAnsi"/>
                <w:color w:val="000000" w:themeColor="text1"/>
                <w:sz w:val="20"/>
                <w:szCs w:val="20"/>
              </w:rPr>
              <w:t>,</w:t>
            </w:r>
            <w:r w:rsidR="00FF27F2" w:rsidRPr="00633983">
              <w:rPr>
                <w:rFonts w:asciiTheme="minorHAnsi" w:hAnsiTheme="minorHAnsi" w:cstheme="minorHAnsi"/>
                <w:color w:val="000000" w:themeColor="text1"/>
                <w:sz w:val="20"/>
                <w:szCs w:val="20"/>
              </w:rPr>
              <w:t>Nr.RIX00000265, 202</w:t>
            </w:r>
            <w:r w:rsidR="007364E7" w:rsidRPr="00633983">
              <w:rPr>
                <w:rFonts w:asciiTheme="minorHAnsi" w:hAnsiTheme="minorHAnsi" w:cstheme="minorHAnsi"/>
                <w:color w:val="000000" w:themeColor="text1"/>
                <w:sz w:val="20"/>
                <w:szCs w:val="20"/>
              </w:rPr>
              <w:t>2</w:t>
            </w:r>
          </w:p>
        </w:tc>
        <w:tc>
          <w:tcPr>
            <w:tcW w:w="648" w:type="pct"/>
            <w:shd w:val="clear" w:color="auto" w:fill="auto"/>
            <w:vAlign w:val="center"/>
          </w:tcPr>
          <w:p w14:paraId="2D5D971A" w14:textId="7CE7F3EB" w:rsidR="00432E47" w:rsidRPr="00633983" w:rsidRDefault="00432E47" w:rsidP="00406F89">
            <w:pPr>
              <w:tabs>
                <w:tab w:val="left" w:pos="567"/>
              </w:tabs>
              <w:jc w:val="center"/>
              <w:rPr>
                <w:rFonts w:asciiTheme="minorHAnsi" w:hAnsiTheme="minorHAnsi" w:cstheme="minorHAnsi"/>
                <w:bCs/>
                <w:color w:val="000000" w:themeColor="text1"/>
                <w:sz w:val="20"/>
                <w:szCs w:val="20"/>
              </w:rPr>
            </w:pPr>
            <w:r w:rsidRPr="00633983">
              <w:rPr>
                <w:rFonts w:asciiTheme="minorHAnsi" w:hAnsiTheme="minorHAnsi" w:cstheme="minorHAnsi"/>
                <w:bCs/>
                <w:color w:val="000000" w:themeColor="text1"/>
                <w:sz w:val="20"/>
                <w:szCs w:val="20"/>
              </w:rPr>
              <w:t>Vienības prospekts 19/21,</w:t>
            </w:r>
            <w:r w:rsidR="00851622" w:rsidRPr="00633983">
              <w:rPr>
                <w:rFonts w:asciiTheme="minorHAnsi" w:hAnsiTheme="minorHAnsi" w:cstheme="minorHAnsi"/>
                <w:bCs/>
                <w:color w:val="000000" w:themeColor="text1"/>
                <w:sz w:val="20"/>
                <w:szCs w:val="20"/>
              </w:rPr>
              <w:t xml:space="preserve"> </w:t>
            </w:r>
            <w:r w:rsidRPr="00633983">
              <w:rPr>
                <w:rFonts w:asciiTheme="minorHAnsi" w:hAnsiTheme="minorHAnsi" w:cstheme="minorHAnsi"/>
                <w:bCs/>
                <w:color w:val="000000" w:themeColor="text1"/>
                <w:sz w:val="20"/>
                <w:szCs w:val="20"/>
              </w:rPr>
              <w:t>Jūrmala</w:t>
            </w:r>
          </w:p>
        </w:tc>
        <w:tc>
          <w:tcPr>
            <w:tcW w:w="614" w:type="pct"/>
            <w:vAlign w:val="center"/>
          </w:tcPr>
          <w:p w14:paraId="7A7A7A23"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iekļauts</w:t>
            </w:r>
          </w:p>
        </w:tc>
        <w:tc>
          <w:tcPr>
            <w:tcW w:w="520" w:type="pct"/>
            <w:vAlign w:val="center"/>
          </w:tcPr>
          <w:p w14:paraId="47AC8BAC"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iekļauts</w:t>
            </w:r>
          </w:p>
        </w:tc>
        <w:tc>
          <w:tcPr>
            <w:tcW w:w="425" w:type="pct"/>
            <w:shd w:val="clear" w:color="auto" w:fill="auto"/>
            <w:vAlign w:val="center"/>
          </w:tcPr>
          <w:p w14:paraId="4177222C"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12</w:t>
            </w:r>
          </w:p>
        </w:tc>
        <w:tc>
          <w:tcPr>
            <w:tcW w:w="472" w:type="pct"/>
            <w:vAlign w:val="center"/>
          </w:tcPr>
          <w:p w14:paraId="1266BFEA" w14:textId="4D27A88C" w:rsidR="00432E47" w:rsidRPr="00633983" w:rsidRDefault="00432E47" w:rsidP="00406F89">
            <w:pPr>
              <w:tabs>
                <w:tab w:val="left" w:pos="567"/>
              </w:tabs>
              <w:rPr>
                <w:rFonts w:asciiTheme="minorHAnsi" w:hAnsiTheme="minorHAnsi" w:cstheme="minorHAnsi"/>
                <w:color w:val="000000" w:themeColor="text1"/>
                <w:sz w:val="20"/>
                <w:szCs w:val="20"/>
              </w:rPr>
            </w:pPr>
          </w:p>
        </w:tc>
        <w:tc>
          <w:tcPr>
            <w:tcW w:w="567" w:type="pct"/>
            <w:shd w:val="clear" w:color="auto" w:fill="auto"/>
            <w:vAlign w:val="center"/>
          </w:tcPr>
          <w:p w14:paraId="0ADD23E4" w14:textId="04029CEA"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1" w:type="pct"/>
          </w:tcPr>
          <w:p w14:paraId="0D691706" w14:textId="74275DB6" w:rsidR="00432E47" w:rsidRPr="00633983" w:rsidRDefault="00432E47" w:rsidP="00406F89">
            <w:pPr>
              <w:tabs>
                <w:tab w:val="left" w:pos="567"/>
              </w:tabs>
              <w:jc w:val="center"/>
              <w:rPr>
                <w:rFonts w:asciiTheme="minorHAnsi" w:hAnsiTheme="minorHAnsi" w:cstheme="minorHAnsi"/>
                <w:color w:val="000000" w:themeColor="text1"/>
                <w:sz w:val="20"/>
                <w:szCs w:val="20"/>
              </w:rPr>
            </w:pPr>
          </w:p>
        </w:tc>
      </w:tr>
      <w:tr w:rsidR="00432E47" w:rsidRPr="00633983" w14:paraId="7DA9E566" w14:textId="13A50C7C" w:rsidTr="00432E47">
        <w:trPr>
          <w:trHeight w:val="428"/>
        </w:trPr>
        <w:tc>
          <w:tcPr>
            <w:tcW w:w="1179" w:type="pct"/>
            <w:shd w:val="clear" w:color="auto" w:fill="auto"/>
            <w:vAlign w:val="center"/>
          </w:tcPr>
          <w:p w14:paraId="57EF3E7B" w14:textId="5269B650" w:rsidR="00432E47" w:rsidRPr="00633983" w:rsidRDefault="00406F89" w:rsidP="00406F89">
            <w:pPr>
              <w:tabs>
                <w:tab w:val="left" w:pos="567"/>
              </w:tabs>
              <w:jc w:val="center"/>
              <w:rPr>
                <w:rFonts w:asciiTheme="minorHAnsi" w:hAnsiTheme="minorHAnsi" w:cstheme="minorHAnsi"/>
                <w:bCs/>
                <w:color w:val="000000" w:themeColor="text1"/>
                <w:sz w:val="20"/>
                <w:szCs w:val="20"/>
              </w:rPr>
            </w:pPr>
            <w:r w:rsidRPr="00633983">
              <w:rPr>
                <w:rFonts w:asciiTheme="minorHAnsi" w:hAnsiTheme="minorHAnsi" w:cstheme="minorHAnsi"/>
                <w:bCs/>
                <w:color w:val="000000" w:themeColor="text1"/>
                <w:sz w:val="20"/>
                <w:szCs w:val="20"/>
              </w:rPr>
              <w:t xml:space="preserve">Pasažieru, </w:t>
            </w:r>
            <w:proofErr w:type="spellStart"/>
            <w:r w:rsidRPr="00633983">
              <w:rPr>
                <w:rFonts w:asciiTheme="minorHAnsi" w:hAnsiTheme="minorHAnsi" w:cstheme="minorHAnsi"/>
                <w:bCs/>
                <w:color w:val="000000" w:themeColor="text1"/>
                <w:sz w:val="20"/>
                <w:szCs w:val="20"/>
              </w:rPr>
              <w:t>Schindler</w:t>
            </w:r>
            <w:proofErr w:type="spellEnd"/>
            <w:r w:rsidRPr="00633983">
              <w:rPr>
                <w:rFonts w:asciiTheme="minorHAnsi" w:hAnsiTheme="minorHAnsi" w:cstheme="minorHAnsi"/>
                <w:bCs/>
                <w:color w:val="000000" w:themeColor="text1"/>
                <w:sz w:val="20"/>
                <w:szCs w:val="20"/>
              </w:rPr>
              <w:t xml:space="preserve"> 5400, Nr.RIX85651817.2011, Šveice</w:t>
            </w:r>
            <w:r w:rsidRPr="00633983">
              <w:rPr>
                <w:rFonts w:asciiTheme="minorHAnsi" w:hAnsiTheme="minorHAnsi" w:cstheme="minorHAnsi"/>
                <w:bCs/>
                <w:color w:val="000000" w:themeColor="text1"/>
                <w:sz w:val="20"/>
                <w:szCs w:val="20"/>
              </w:rPr>
              <w:t xml:space="preserve"> </w:t>
            </w:r>
          </w:p>
        </w:tc>
        <w:tc>
          <w:tcPr>
            <w:tcW w:w="662" w:type="pct"/>
            <w:shd w:val="clear" w:color="auto" w:fill="auto"/>
            <w:vAlign w:val="center"/>
          </w:tcPr>
          <w:p w14:paraId="103CD74B" w14:textId="46523D59" w:rsidR="00432E47" w:rsidRPr="00633983" w:rsidRDefault="00432E47" w:rsidP="00406F89">
            <w:pPr>
              <w:tabs>
                <w:tab w:val="left" w:pos="567"/>
              </w:tabs>
              <w:jc w:val="center"/>
              <w:rPr>
                <w:rFonts w:asciiTheme="minorHAnsi" w:hAnsiTheme="minorHAnsi" w:cstheme="minorHAnsi"/>
                <w:bCs/>
                <w:color w:val="000000" w:themeColor="text1"/>
                <w:sz w:val="20"/>
                <w:szCs w:val="20"/>
              </w:rPr>
            </w:pPr>
            <w:r w:rsidRPr="00633983">
              <w:rPr>
                <w:rFonts w:asciiTheme="minorHAnsi" w:hAnsiTheme="minorHAnsi" w:cstheme="minorHAnsi"/>
                <w:bCs/>
                <w:color w:val="000000" w:themeColor="text1"/>
                <w:sz w:val="20"/>
                <w:szCs w:val="20"/>
              </w:rPr>
              <w:t>Vienības prospekts 19/21,</w:t>
            </w:r>
            <w:r w:rsidR="00851622" w:rsidRPr="00633983">
              <w:rPr>
                <w:rFonts w:asciiTheme="minorHAnsi" w:hAnsiTheme="minorHAnsi" w:cstheme="minorHAnsi"/>
                <w:bCs/>
                <w:color w:val="000000" w:themeColor="text1"/>
                <w:sz w:val="20"/>
                <w:szCs w:val="20"/>
              </w:rPr>
              <w:t xml:space="preserve"> </w:t>
            </w:r>
            <w:r w:rsidRPr="00633983">
              <w:rPr>
                <w:rFonts w:asciiTheme="minorHAnsi" w:hAnsiTheme="minorHAnsi" w:cstheme="minorHAnsi"/>
                <w:bCs/>
                <w:color w:val="000000" w:themeColor="text1"/>
                <w:sz w:val="20"/>
                <w:szCs w:val="20"/>
              </w:rPr>
              <w:t>Jūrmala</w:t>
            </w:r>
          </w:p>
        </w:tc>
        <w:tc>
          <w:tcPr>
            <w:tcW w:w="614" w:type="pct"/>
            <w:vAlign w:val="center"/>
          </w:tcPr>
          <w:p w14:paraId="091C0D39"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iekļauts</w:t>
            </w:r>
          </w:p>
        </w:tc>
        <w:tc>
          <w:tcPr>
            <w:tcW w:w="520" w:type="pct"/>
            <w:vAlign w:val="center"/>
          </w:tcPr>
          <w:p w14:paraId="1434074C"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iekļauts</w:t>
            </w:r>
          </w:p>
        </w:tc>
        <w:tc>
          <w:tcPr>
            <w:tcW w:w="425" w:type="pct"/>
            <w:shd w:val="clear" w:color="auto" w:fill="auto"/>
            <w:vAlign w:val="center"/>
          </w:tcPr>
          <w:p w14:paraId="2B089BF1"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12</w:t>
            </w:r>
          </w:p>
        </w:tc>
        <w:tc>
          <w:tcPr>
            <w:tcW w:w="472" w:type="pct"/>
            <w:vAlign w:val="center"/>
          </w:tcPr>
          <w:p w14:paraId="04534246" w14:textId="29360773"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7" w:type="pct"/>
            <w:shd w:val="clear" w:color="auto" w:fill="auto"/>
            <w:vAlign w:val="center"/>
          </w:tcPr>
          <w:p w14:paraId="0922231E" w14:textId="7357163E"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1" w:type="pct"/>
          </w:tcPr>
          <w:p w14:paraId="3DDCB994" w14:textId="38F7332D" w:rsidR="00432E47" w:rsidRPr="00633983" w:rsidRDefault="00432E47" w:rsidP="00406F89">
            <w:pPr>
              <w:tabs>
                <w:tab w:val="left" w:pos="567"/>
              </w:tabs>
              <w:jc w:val="center"/>
              <w:rPr>
                <w:rFonts w:asciiTheme="minorHAnsi" w:hAnsiTheme="minorHAnsi" w:cstheme="minorHAnsi"/>
                <w:color w:val="000000" w:themeColor="text1"/>
                <w:sz w:val="20"/>
                <w:szCs w:val="20"/>
              </w:rPr>
            </w:pPr>
          </w:p>
        </w:tc>
      </w:tr>
      <w:tr w:rsidR="00432E47" w:rsidRPr="00633983" w14:paraId="3BB84356" w14:textId="57C83603" w:rsidTr="00432E47">
        <w:trPr>
          <w:trHeight w:val="428"/>
        </w:trPr>
        <w:tc>
          <w:tcPr>
            <w:tcW w:w="1179" w:type="pct"/>
            <w:shd w:val="clear" w:color="auto" w:fill="auto"/>
            <w:vAlign w:val="center"/>
          </w:tcPr>
          <w:p w14:paraId="79D28066" w14:textId="0B73AAA0" w:rsidR="00432E47" w:rsidRPr="00633983" w:rsidRDefault="00406F89" w:rsidP="00406F89">
            <w:pPr>
              <w:tabs>
                <w:tab w:val="left" w:pos="567"/>
              </w:tabs>
              <w:jc w:val="center"/>
              <w:rPr>
                <w:rFonts w:asciiTheme="minorHAnsi" w:hAnsiTheme="minorHAnsi" w:cstheme="minorHAnsi"/>
                <w:bCs/>
                <w:color w:val="000000" w:themeColor="text1"/>
                <w:sz w:val="20"/>
                <w:szCs w:val="20"/>
              </w:rPr>
            </w:pPr>
            <w:r w:rsidRPr="00633983">
              <w:rPr>
                <w:rFonts w:asciiTheme="minorHAnsi" w:hAnsiTheme="minorHAnsi" w:cstheme="minorHAnsi"/>
                <w:bCs/>
                <w:color w:val="000000" w:themeColor="text1"/>
                <w:sz w:val="20"/>
                <w:szCs w:val="20"/>
              </w:rPr>
              <w:t xml:space="preserve">Pasažieru, </w:t>
            </w:r>
            <w:proofErr w:type="spellStart"/>
            <w:r w:rsidRPr="00633983">
              <w:rPr>
                <w:rFonts w:asciiTheme="minorHAnsi" w:hAnsiTheme="minorHAnsi" w:cstheme="minorHAnsi"/>
                <w:bCs/>
                <w:color w:val="000000" w:themeColor="text1"/>
                <w:sz w:val="20"/>
                <w:szCs w:val="20"/>
              </w:rPr>
              <w:t>Schindler</w:t>
            </w:r>
            <w:proofErr w:type="spellEnd"/>
            <w:r w:rsidRPr="00633983">
              <w:rPr>
                <w:rFonts w:asciiTheme="minorHAnsi" w:hAnsiTheme="minorHAnsi" w:cstheme="minorHAnsi"/>
                <w:bCs/>
                <w:color w:val="000000" w:themeColor="text1"/>
                <w:sz w:val="20"/>
                <w:szCs w:val="20"/>
              </w:rPr>
              <w:t xml:space="preserve"> 5400,Nr.RIX85661818,2011, Šveice</w:t>
            </w:r>
            <w:r w:rsidRPr="00633983" w:rsidDel="00406F89">
              <w:rPr>
                <w:rFonts w:asciiTheme="minorHAnsi" w:hAnsiTheme="minorHAnsi" w:cstheme="minorHAnsi"/>
                <w:bCs/>
                <w:color w:val="000000" w:themeColor="text1"/>
                <w:sz w:val="20"/>
                <w:szCs w:val="20"/>
              </w:rPr>
              <w:t xml:space="preserve"> </w:t>
            </w:r>
          </w:p>
        </w:tc>
        <w:tc>
          <w:tcPr>
            <w:tcW w:w="662" w:type="pct"/>
            <w:shd w:val="clear" w:color="auto" w:fill="auto"/>
            <w:vAlign w:val="center"/>
          </w:tcPr>
          <w:p w14:paraId="1B94BD1F" w14:textId="7A59058E" w:rsidR="00432E47" w:rsidRPr="00633983" w:rsidRDefault="00432E47" w:rsidP="00406F89">
            <w:pPr>
              <w:tabs>
                <w:tab w:val="left" w:pos="567"/>
              </w:tabs>
              <w:jc w:val="center"/>
              <w:rPr>
                <w:rFonts w:asciiTheme="minorHAnsi" w:hAnsiTheme="minorHAnsi" w:cstheme="minorHAnsi"/>
                <w:bCs/>
                <w:color w:val="000000" w:themeColor="text1"/>
                <w:sz w:val="20"/>
                <w:szCs w:val="20"/>
              </w:rPr>
            </w:pPr>
            <w:r w:rsidRPr="00633983">
              <w:rPr>
                <w:rFonts w:asciiTheme="minorHAnsi" w:hAnsiTheme="minorHAnsi" w:cstheme="minorHAnsi"/>
                <w:bCs/>
                <w:color w:val="000000" w:themeColor="text1"/>
                <w:sz w:val="20"/>
                <w:szCs w:val="20"/>
              </w:rPr>
              <w:t>Vienības prospekts 19/21,</w:t>
            </w:r>
            <w:r w:rsidR="00851622" w:rsidRPr="00633983">
              <w:rPr>
                <w:rFonts w:asciiTheme="minorHAnsi" w:hAnsiTheme="minorHAnsi" w:cstheme="minorHAnsi"/>
                <w:bCs/>
                <w:color w:val="000000" w:themeColor="text1"/>
                <w:sz w:val="20"/>
                <w:szCs w:val="20"/>
              </w:rPr>
              <w:t xml:space="preserve"> </w:t>
            </w:r>
            <w:r w:rsidRPr="00633983">
              <w:rPr>
                <w:rFonts w:asciiTheme="minorHAnsi" w:hAnsiTheme="minorHAnsi" w:cstheme="minorHAnsi"/>
                <w:bCs/>
                <w:color w:val="000000" w:themeColor="text1"/>
                <w:sz w:val="20"/>
                <w:szCs w:val="20"/>
              </w:rPr>
              <w:t>Jūrmala</w:t>
            </w:r>
          </w:p>
        </w:tc>
        <w:tc>
          <w:tcPr>
            <w:tcW w:w="614" w:type="pct"/>
            <w:vAlign w:val="center"/>
          </w:tcPr>
          <w:p w14:paraId="34280FAD" w14:textId="77777777" w:rsidR="00432E47" w:rsidRPr="00633983" w:rsidRDefault="00432E47" w:rsidP="00406F89">
            <w:pPr>
              <w:tabs>
                <w:tab w:val="left" w:pos="567"/>
              </w:tabs>
              <w:jc w:val="center"/>
              <w:rPr>
                <w:rFonts w:asciiTheme="minorHAnsi" w:hAnsiTheme="minorHAnsi" w:cstheme="minorHAnsi"/>
                <w:color w:val="000000" w:themeColor="text1"/>
                <w:sz w:val="20"/>
                <w:szCs w:val="20"/>
                <w:lang w:val="ru-RU"/>
              </w:rPr>
            </w:pPr>
            <w:r w:rsidRPr="00633983">
              <w:rPr>
                <w:rFonts w:asciiTheme="minorHAnsi" w:hAnsiTheme="minorHAnsi" w:cstheme="minorHAnsi"/>
                <w:color w:val="000000" w:themeColor="text1"/>
                <w:sz w:val="20"/>
                <w:szCs w:val="20"/>
              </w:rPr>
              <w:t>iekļauts</w:t>
            </w:r>
          </w:p>
        </w:tc>
        <w:tc>
          <w:tcPr>
            <w:tcW w:w="520" w:type="pct"/>
            <w:vAlign w:val="center"/>
          </w:tcPr>
          <w:p w14:paraId="7FEE2946" w14:textId="77777777" w:rsidR="00432E47" w:rsidRPr="00633983" w:rsidRDefault="00432E47" w:rsidP="00406F89">
            <w:pPr>
              <w:tabs>
                <w:tab w:val="left" w:pos="567"/>
              </w:tabs>
              <w:jc w:val="center"/>
              <w:rPr>
                <w:rFonts w:asciiTheme="minorHAnsi" w:hAnsiTheme="minorHAnsi" w:cstheme="minorHAnsi"/>
                <w:color w:val="000000" w:themeColor="text1"/>
                <w:sz w:val="20"/>
                <w:szCs w:val="20"/>
                <w:lang w:val="ru-RU"/>
              </w:rPr>
            </w:pPr>
            <w:r w:rsidRPr="00633983">
              <w:rPr>
                <w:rFonts w:asciiTheme="minorHAnsi" w:hAnsiTheme="minorHAnsi" w:cstheme="minorHAnsi"/>
                <w:color w:val="000000" w:themeColor="text1"/>
                <w:sz w:val="20"/>
                <w:szCs w:val="20"/>
              </w:rPr>
              <w:t>iekļauts</w:t>
            </w:r>
          </w:p>
        </w:tc>
        <w:tc>
          <w:tcPr>
            <w:tcW w:w="425" w:type="pct"/>
            <w:shd w:val="clear" w:color="auto" w:fill="auto"/>
            <w:vAlign w:val="center"/>
          </w:tcPr>
          <w:p w14:paraId="6EB262EE"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12</w:t>
            </w:r>
          </w:p>
        </w:tc>
        <w:tc>
          <w:tcPr>
            <w:tcW w:w="472" w:type="pct"/>
            <w:vAlign w:val="center"/>
          </w:tcPr>
          <w:p w14:paraId="4C8A3215" w14:textId="57FF219A"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7" w:type="pct"/>
            <w:shd w:val="clear" w:color="auto" w:fill="auto"/>
            <w:vAlign w:val="center"/>
          </w:tcPr>
          <w:p w14:paraId="6CB01F93" w14:textId="799D02A4"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1" w:type="pct"/>
          </w:tcPr>
          <w:p w14:paraId="36CCE35D" w14:textId="4FA65D41" w:rsidR="00432E47" w:rsidRPr="00633983" w:rsidRDefault="00432E47" w:rsidP="00406F89">
            <w:pPr>
              <w:tabs>
                <w:tab w:val="left" w:pos="567"/>
              </w:tabs>
              <w:jc w:val="center"/>
              <w:rPr>
                <w:rFonts w:asciiTheme="minorHAnsi" w:hAnsiTheme="minorHAnsi" w:cstheme="minorHAnsi"/>
                <w:color w:val="000000" w:themeColor="text1"/>
                <w:sz w:val="20"/>
                <w:szCs w:val="20"/>
              </w:rPr>
            </w:pPr>
          </w:p>
        </w:tc>
      </w:tr>
      <w:tr w:rsidR="00432E47" w:rsidRPr="00633983" w14:paraId="5AE056E0" w14:textId="2103D5F1" w:rsidTr="00432E47">
        <w:trPr>
          <w:trHeight w:val="428"/>
        </w:trPr>
        <w:tc>
          <w:tcPr>
            <w:tcW w:w="1179" w:type="pct"/>
            <w:shd w:val="clear" w:color="auto" w:fill="auto"/>
            <w:vAlign w:val="center"/>
          </w:tcPr>
          <w:p w14:paraId="44618ED0" w14:textId="77777777" w:rsidR="00432E47" w:rsidRPr="00633983" w:rsidRDefault="00432E47" w:rsidP="00406F89">
            <w:pPr>
              <w:tabs>
                <w:tab w:val="left" w:pos="567"/>
              </w:tabs>
              <w:rPr>
                <w:rFonts w:asciiTheme="minorHAnsi" w:hAnsiTheme="minorHAnsi" w:cstheme="minorHAnsi"/>
                <w:color w:val="000000" w:themeColor="text1"/>
                <w:sz w:val="20"/>
                <w:szCs w:val="20"/>
              </w:rPr>
            </w:pPr>
          </w:p>
        </w:tc>
        <w:tc>
          <w:tcPr>
            <w:tcW w:w="662" w:type="pct"/>
            <w:shd w:val="clear" w:color="auto" w:fill="auto"/>
            <w:vAlign w:val="center"/>
          </w:tcPr>
          <w:p w14:paraId="6DB08D50"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614" w:type="pct"/>
          </w:tcPr>
          <w:p w14:paraId="292A2868"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520" w:type="pct"/>
          </w:tcPr>
          <w:p w14:paraId="515CD873"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425" w:type="pct"/>
            <w:shd w:val="clear" w:color="auto" w:fill="auto"/>
            <w:vAlign w:val="center"/>
          </w:tcPr>
          <w:p w14:paraId="71E8963B" w14:textId="17713A50"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472" w:type="pct"/>
            <w:vAlign w:val="center"/>
          </w:tcPr>
          <w:p w14:paraId="02D84934" w14:textId="49685A18" w:rsidR="00432E47" w:rsidRPr="00633983" w:rsidRDefault="00432E47" w:rsidP="00406F89">
            <w:pPr>
              <w:tabs>
                <w:tab w:val="left" w:pos="567"/>
              </w:tabs>
              <w:jc w:val="center"/>
              <w:rPr>
                <w:rFonts w:asciiTheme="minorHAnsi" w:hAnsiTheme="minorHAnsi" w:cstheme="minorHAnsi"/>
                <w:b/>
                <w:bCs/>
                <w:color w:val="000000" w:themeColor="text1"/>
                <w:sz w:val="20"/>
                <w:szCs w:val="20"/>
              </w:rPr>
            </w:pPr>
            <w:r w:rsidRPr="00633983">
              <w:rPr>
                <w:rFonts w:asciiTheme="minorHAnsi" w:hAnsiTheme="minorHAnsi" w:cstheme="minorHAnsi"/>
                <w:b/>
                <w:bCs/>
                <w:color w:val="000000" w:themeColor="text1"/>
                <w:sz w:val="20"/>
                <w:szCs w:val="20"/>
              </w:rPr>
              <w:t>Kopā</w:t>
            </w:r>
            <w:r w:rsidR="00B7134B" w:rsidRPr="00633983">
              <w:rPr>
                <w:rFonts w:asciiTheme="minorHAnsi" w:hAnsiTheme="minorHAnsi" w:cstheme="minorHAnsi"/>
                <w:b/>
                <w:bCs/>
                <w:color w:val="000000" w:themeColor="text1"/>
                <w:sz w:val="20"/>
                <w:szCs w:val="20"/>
              </w:rPr>
              <w:t xml:space="preserve"> EUR bez PVN</w:t>
            </w:r>
            <w:r w:rsidRPr="00633983">
              <w:rPr>
                <w:rFonts w:asciiTheme="minorHAnsi" w:hAnsiTheme="minorHAnsi" w:cstheme="minorHAnsi"/>
                <w:b/>
                <w:bCs/>
                <w:color w:val="000000" w:themeColor="text1"/>
                <w:sz w:val="20"/>
                <w:szCs w:val="20"/>
              </w:rPr>
              <w:t>:</w:t>
            </w:r>
          </w:p>
        </w:tc>
        <w:tc>
          <w:tcPr>
            <w:tcW w:w="567" w:type="pct"/>
            <w:shd w:val="clear" w:color="auto" w:fill="auto"/>
            <w:vAlign w:val="center"/>
          </w:tcPr>
          <w:p w14:paraId="3E7CF56E" w14:textId="6DC1CE56"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1" w:type="pct"/>
          </w:tcPr>
          <w:p w14:paraId="2B3349A1" w14:textId="5D48E662" w:rsidR="00432E47" w:rsidRPr="00633983" w:rsidRDefault="00432E47" w:rsidP="00406F89">
            <w:pPr>
              <w:tabs>
                <w:tab w:val="left" w:pos="567"/>
              </w:tabs>
              <w:jc w:val="center"/>
              <w:rPr>
                <w:rFonts w:asciiTheme="minorHAnsi" w:hAnsiTheme="minorHAnsi" w:cstheme="minorHAnsi"/>
                <w:color w:val="000000" w:themeColor="text1"/>
                <w:sz w:val="20"/>
                <w:szCs w:val="20"/>
              </w:rPr>
            </w:pPr>
          </w:p>
        </w:tc>
      </w:tr>
      <w:tr w:rsidR="00432E47" w:rsidRPr="00633983" w14:paraId="182F9832" w14:textId="77777777" w:rsidTr="00432E47">
        <w:trPr>
          <w:trHeight w:val="428"/>
        </w:trPr>
        <w:tc>
          <w:tcPr>
            <w:tcW w:w="1179" w:type="pct"/>
            <w:shd w:val="clear" w:color="auto" w:fill="auto"/>
            <w:vAlign w:val="center"/>
          </w:tcPr>
          <w:p w14:paraId="4A00577D" w14:textId="77777777" w:rsidR="00432E47" w:rsidRPr="00633983" w:rsidRDefault="00432E47" w:rsidP="00406F89">
            <w:pPr>
              <w:tabs>
                <w:tab w:val="left" w:pos="567"/>
              </w:tabs>
              <w:rPr>
                <w:rFonts w:asciiTheme="minorHAnsi" w:hAnsiTheme="minorHAnsi" w:cstheme="minorHAnsi"/>
                <w:color w:val="000000" w:themeColor="text1"/>
                <w:sz w:val="20"/>
                <w:szCs w:val="20"/>
              </w:rPr>
            </w:pPr>
          </w:p>
        </w:tc>
        <w:tc>
          <w:tcPr>
            <w:tcW w:w="662" w:type="pct"/>
            <w:shd w:val="clear" w:color="auto" w:fill="auto"/>
            <w:vAlign w:val="center"/>
          </w:tcPr>
          <w:p w14:paraId="0A292DC8"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614" w:type="pct"/>
          </w:tcPr>
          <w:p w14:paraId="68CDFD30"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520" w:type="pct"/>
          </w:tcPr>
          <w:p w14:paraId="417708BB"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425" w:type="pct"/>
            <w:shd w:val="clear" w:color="auto" w:fill="auto"/>
            <w:vAlign w:val="center"/>
          </w:tcPr>
          <w:p w14:paraId="0E96D62A"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472" w:type="pct"/>
            <w:vAlign w:val="center"/>
          </w:tcPr>
          <w:p w14:paraId="4BA2AFC5" w14:textId="3364D1A6"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PVN</w:t>
            </w:r>
            <w:r w:rsidR="00851622" w:rsidRPr="00633983">
              <w:rPr>
                <w:rFonts w:asciiTheme="minorHAnsi" w:hAnsiTheme="minorHAnsi" w:cstheme="minorHAnsi"/>
                <w:color w:val="000000" w:themeColor="text1"/>
                <w:sz w:val="20"/>
                <w:szCs w:val="20"/>
              </w:rPr>
              <w:t xml:space="preserve"> 21%</w:t>
            </w:r>
          </w:p>
        </w:tc>
        <w:tc>
          <w:tcPr>
            <w:tcW w:w="567" w:type="pct"/>
            <w:shd w:val="clear" w:color="auto" w:fill="auto"/>
            <w:vAlign w:val="center"/>
          </w:tcPr>
          <w:p w14:paraId="3B3E0058" w14:textId="0CEC051D"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1" w:type="pct"/>
          </w:tcPr>
          <w:p w14:paraId="549FF966" w14:textId="1B0E5809" w:rsidR="00432E47" w:rsidRPr="00633983" w:rsidRDefault="00432E47" w:rsidP="00406F89">
            <w:pPr>
              <w:tabs>
                <w:tab w:val="left" w:pos="567"/>
              </w:tabs>
              <w:jc w:val="center"/>
              <w:rPr>
                <w:rFonts w:asciiTheme="minorHAnsi" w:hAnsiTheme="minorHAnsi" w:cstheme="minorHAnsi"/>
                <w:color w:val="000000" w:themeColor="text1"/>
                <w:sz w:val="20"/>
                <w:szCs w:val="20"/>
              </w:rPr>
            </w:pPr>
          </w:p>
        </w:tc>
      </w:tr>
      <w:tr w:rsidR="00432E47" w:rsidRPr="00633983" w14:paraId="0586E5F3" w14:textId="77777777" w:rsidTr="00432E47">
        <w:trPr>
          <w:trHeight w:val="428"/>
        </w:trPr>
        <w:tc>
          <w:tcPr>
            <w:tcW w:w="1179" w:type="pct"/>
            <w:shd w:val="clear" w:color="auto" w:fill="auto"/>
            <w:vAlign w:val="center"/>
          </w:tcPr>
          <w:p w14:paraId="5BE8BFE7" w14:textId="77777777" w:rsidR="00432E47" w:rsidRPr="00633983" w:rsidRDefault="00432E47" w:rsidP="00406F89">
            <w:pPr>
              <w:tabs>
                <w:tab w:val="left" w:pos="567"/>
              </w:tabs>
              <w:rPr>
                <w:rFonts w:asciiTheme="minorHAnsi" w:hAnsiTheme="minorHAnsi" w:cstheme="minorHAnsi"/>
                <w:color w:val="000000" w:themeColor="text1"/>
                <w:sz w:val="20"/>
                <w:szCs w:val="20"/>
              </w:rPr>
            </w:pPr>
          </w:p>
        </w:tc>
        <w:tc>
          <w:tcPr>
            <w:tcW w:w="662" w:type="pct"/>
            <w:shd w:val="clear" w:color="auto" w:fill="auto"/>
            <w:vAlign w:val="center"/>
          </w:tcPr>
          <w:p w14:paraId="0B16F37D" w14:textId="77777777"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614" w:type="pct"/>
          </w:tcPr>
          <w:p w14:paraId="0A87AB79"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520" w:type="pct"/>
          </w:tcPr>
          <w:p w14:paraId="11CA091E" w14:textId="77777777" w:rsidR="00432E47" w:rsidRPr="00633983" w:rsidRDefault="00432E47" w:rsidP="00406F89">
            <w:pPr>
              <w:tabs>
                <w:tab w:val="left" w:pos="567"/>
              </w:tabs>
              <w:jc w:val="center"/>
              <w:rPr>
                <w:rFonts w:asciiTheme="minorHAnsi" w:hAnsiTheme="minorHAnsi" w:cstheme="minorHAnsi"/>
                <w:b/>
                <w:bCs/>
                <w:color w:val="000000" w:themeColor="text1"/>
                <w:sz w:val="20"/>
                <w:szCs w:val="20"/>
              </w:rPr>
            </w:pPr>
          </w:p>
        </w:tc>
        <w:tc>
          <w:tcPr>
            <w:tcW w:w="897" w:type="pct"/>
            <w:gridSpan w:val="2"/>
            <w:shd w:val="clear" w:color="auto" w:fill="auto"/>
            <w:vAlign w:val="center"/>
          </w:tcPr>
          <w:p w14:paraId="549694D9" w14:textId="50FA502A" w:rsidR="00432E47" w:rsidRPr="00633983" w:rsidRDefault="00432E47" w:rsidP="00406F89">
            <w:pPr>
              <w:tabs>
                <w:tab w:val="left" w:pos="567"/>
              </w:tabs>
              <w:jc w:val="center"/>
              <w:rPr>
                <w:rFonts w:asciiTheme="minorHAnsi" w:hAnsiTheme="minorHAnsi" w:cstheme="minorHAnsi"/>
                <w:color w:val="000000" w:themeColor="text1"/>
                <w:sz w:val="20"/>
                <w:szCs w:val="20"/>
              </w:rPr>
            </w:pPr>
            <w:r w:rsidRPr="00633983">
              <w:rPr>
                <w:rFonts w:asciiTheme="minorHAnsi" w:hAnsiTheme="minorHAnsi" w:cstheme="minorHAnsi"/>
                <w:color w:val="000000" w:themeColor="text1"/>
                <w:sz w:val="20"/>
                <w:szCs w:val="20"/>
              </w:rPr>
              <w:t xml:space="preserve">Pavisam kopā, EUR </w:t>
            </w:r>
            <w:r w:rsidR="00B7134B" w:rsidRPr="00633983">
              <w:rPr>
                <w:rFonts w:asciiTheme="minorHAnsi" w:hAnsiTheme="minorHAnsi" w:cstheme="minorHAnsi"/>
                <w:color w:val="000000" w:themeColor="text1"/>
                <w:sz w:val="20"/>
                <w:szCs w:val="20"/>
              </w:rPr>
              <w:t xml:space="preserve">ar </w:t>
            </w:r>
            <w:r w:rsidRPr="00633983">
              <w:rPr>
                <w:rFonts w:asciiTheme="minorHAnsi" w:hAnsiTheme="minorHAnsi" w:cstheme="minorHAnsi"/>
                <w:color w:val="000000" w:themeColor="text1"/>
                <w:sz w:val="20"/>
                <w:szCs w:val="20"/>
              </w:rPr>
              <w:t>PVN</w:t>
            </w:r>
          </w:p>
        </w:tc>
        <w:tc>
          <w:tcPr>
            <w:tcW w:w="567" w:type="pct"/>
            <w:shd w:val="clear" w:color="auto" w:fill="auto"/>
            <w:vAlign w:val="center"/>
          </w:tcPr>
          <w:p w14:paraId="2FD931BC" w14:textId="70A84B87" w:rsidR="00432E47" w:rsidRPr="00633983" w:rsidRDefault="00432E47" w:rsidP="00406F89">
            <w:pPr>
              <w:tabs>
                <w:tab w:val="left" w:pos="567"/>
              </w:tabs>
              <w:jc w:val="center"/>
              <w:rPr>
                <w:rFonts w:asciiTheme="minorHAnsi" w:hAnsiTheme="minorHAnsi" w:cstheme="minorHAnsi"/>
                <w:color w:val="000000" w:themeColor="text1"/>
                <w:sz w:val="20"/>
                <w:szCs w:val="20"/>
              </w:rPr>
            </w:pPr>
          </w:p>
        </w:tc>
        <w:tc>
          <w:tcPr>
            <w:tcW w:w="561" w:type="pct"/>
          </w:tcPr>
          <w:p w14:paraId="3A55B82A" w14:textId="1E267624" w:rsidR="00432E47" w:rsidRPr="00633983" w:rsidRDefault="00432E47" w:rsidP="00406F89">
            <w:pPr>
              <w:tabs>
                <w:tab w:val="left" w:pos="567"/>
              </w:tabs>
              <w:jc w:val="center"/>
              <w:rPr>
                <w:rFonts w:asciiTheme="minorHAnsi" w:hAnsiTheme="minorHAnsi" w:cstheme="minorHAnsi"/>
                <w:color w:val="000000" w:themeColor="text1"/>
                <w:sz w:val="20"/>
                <w:szCs w:val="20"/>
              </w:rPr>
            </w:pPr>
          </w:p>
        </w:tc>
      </w:tr>
    </w:tbl>
    <w:p w14:paraId="6B71BF04" w14:textId="77777777" w:rsidR="002E2A69" w:rsidRPr="00633983" w:rsidRDefault="002E2A69" w:rsidP="00F215BA">
      <w:pPr>
        <w:tabs>
          <w:tab w:val="left" w:pos="567"/>
        </w:tabs>
        <w:spacing w:line="276" w:lineRule="auto"/>
        <w:rPr>
          <w:rFonts w:asciiTheme="minorHAnsi" w:hAnsiTheme="minorHAnsi" w:cstheme="minorHAnsi"/>
          <w:sz w:val="22"/>
        </w:rPr>
      </w:pPr>
    </w:p>
    <w:p w14:paraId="05B9EF06" w14:textId="77777777" w:rsidR="002E2A69" w:rsidRPr="00633983" w:rsidRDefault="002E2A69" w:rsidP="00F215BA">
      <w:pPr>
        <w:tabs>
          <w:tab w:val="left" w:pos="567"/>
        </w:tabs>
        <w:spacing w:line="276" w:lineRule="auto"/>
        <w:ind w:right="-1"/>
        <w:jc w:val="center"/>
        <w:rPr>
          <w:rFonts w:asciiTheme="minorHAnsi" w:hAnsiTheme="minorHAnsi" w:cstheme="minorHAnsi"/>
          <w:b/>
          <w:sz w:val="22"/>
        </w:rPr>
      </w:pPr>
      <w:r w:rsidRPr="00633983">
        <w:rPr>
          <w:rFonts w:asciiTheme="minorHAnsi" w:hAnsiTheme="minorHAnsi" w:cstheme="minorHAnsi"/>
          <w:b/>
          <w:color w:val="000000"/>
          <w:sz w:val="22"/>
        </w:rPr>
        <w:t xml:space="preserve">Liftu </w:t>
      </w:r>
      <w:r w:rsidRPr="00633983">
        <w:rPr>
          <w:rFonts w:asciiTheme="minorHAnsi" w:hAnsiTheme="minorHAnsi" w:cstheme="minorHAnsi"/>
          <w:b/>
          <w:sz w:val="22"/>
        </w:rPr>
        <w:t>avārijas apkalpošana un remontdarbi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4530"/>
      </w:tblGrid>
      <w:tr w:rsidR="002E2A69" w:rsidRPr="007F545C" w14:paraId="74AFCFDE" w14:textId="77777777" w:rsidTr="00406F89">
        <w:trPr>
          <w:cantSplit/>
          <w:trHeight w:val="566"/>
          <w:jc w:val="center"/>
        </w:trPr>
        <w:tc>
          <w:tcPr>
            <w:tcW w:w="5388" w:type="dxa"/>
            <w:vAlign w:val="center"/>
          </w:tcPr>
          <w:p w14:paraId="49136251" w14:textId="77777777" w:rsidR="002E2A69" w:rsidRPr="00406F89" w:rsidRDefault="002E2A69" w:rsidP="00F215BA">
            <w:pPr>
              <w:pStyle w:val="BodyTextIndent2"/>
              <w:tabs>
                <w:tab w:val="left" w:pos="567"/>
                <w:tab w:val="left" w:pos="4098"/>
              </w:tabs>
              <w:spacing w:line="276" w:lineRule="auto"/>
              <w:ind w:left="0"/>
              <w:jc w:val="center"/>
              <w:rPr>
                <w:rFonts w:asciiTheme="minorHAnsi" w:hAnsiTheme="minorHAnsi" w:cstheme="minorHAnsi"/>
                <w:b/>
                <w:sz w:val="20"/>
                <w:szCs w:val="20"/>
              </w:rPr>
            </w:pPr>
            <w:r w:rsidRPr="00406F89">
              <w:rPr>
                <w:rFonts w:asciiTheme="minorHAnsi" w:hAnsiTheme="minorHAnsi" w:cstheme="minorHAnsi"/>
                <w:b/>
                <w:sz w:val="20"/>
                <w:szCs w:val="20"/>
              </w:rPr>
              <w:t>Nosaukums</w:t>
            </w:r>
          </w:p>
        </w:tc>
        <w:tc>
          <w:tcPr>
            <w:tcW w:w="4530" w:type="dxa"/>
            <w:vAlign w:val="center"/>
          </w:tcPr>
          <w:p w14:paraId="07AF8C8E" w14:textId="77777777" w:rsidR="002E2A69" w:rsidRPr="00406F89" w:rsidRDefault="002E2A69" w:rsidP="00F215BA">
            <w:pPr>
              <w:pStyle w:val="BodyTextIndent2"/>
              <w:tabs>
                <w:tab w:val="left" w:pos="567"/>
              </w:tabs>
              <w:spacing w:line="276" w:lineRule="auto"/>
              <w:ind w:left="0" w:right="-79"/>
              <w:jc w:val="center"/>
              <w:rPr>
                <w:rFonts w:asciiTheme="minorHAnsi" w:hAnsiTheme="minorHAnsi" w:cstheme="minorHAnsi"/>
                <w:b/>
                <w:sz w:val="20"/>
                <w:szCs w:val="20"/>
              </w:rPr>
            </w:pPr>
            <w:r w:rsidRPr="00406F89">
              <w:rPr>
                <w:rFonts w:asciiTheme="minorHAnsi" w:hAnsiTheme="minorHAnsi" w:cstheme="minorHAnsi"/>
                <w:b/>
                <w:sz w:val="20"/>
                <w:szCs w:val="20"/>
              </w:rPr>
              <w:t>Vienas stundas likme</w:t>
            </w:r>
          </w:p>
        </w:tc>
      </w:tr>
      <w:tr w:rsidR="002E2A69" w:rsidRPr="007F545C" w14:paraId="43389B30" w14:textId="77777777" w:rsidTr="00406F89">
        <w:trPr>
          <w:trHeight w:val="153"/>
          <w:jc w:val="center"/>
        </w:trPr>
        <w:tc>
          <w:tcPr>
            <w:tcW w:w="5388" w:type="dxa"/>
            <w:vAlign w:val="center"/>
          </w:tcPr>
          <w:p w14:paraId="17C65EE7" w14:textId="77777777" w:rsidR="002E2A69" w:rsidRPr="00406F89" w:rsidRDefault="002E2A69" w:rsidP="00633983">
            <w:pPr>
              <w:tabs>
                <w:tab w:val="left" w:pos="567"/>
              </w:tabs>
              <w:jc w:val="center"/>
              <w:rPr>
                <w:rFonts w:asciiTheme="minorHAnsi" w:hAnsiTheme="minorHAnsi" w:cstheme="minorHAnsi"/>
                <w:sz w:val="20"/>
                <w:szCs w:val="20"/>
              </w:rPr>
            </w:pPr>
            <w:r w:rsidRPr="00406F89">
              <w:rPr>
                <w:rFonts w:asciiTheme="minorHAnsi" w:hAnsiTheme="minorHAnsi" w:cstheme="minorHAnsi"/>
                <w:color w:val="000000"/>
                <w:sz w:val="20"/>
                <w:szCs w:val="20"/>
              </w:rPr>
              <w:t xml:space="preserve">Liftu </w:t>
            </w:r>
            <w:r w:rsidRPr="00406F89">
              <w:rPr>
                <w:rFonts w:asciiTheme="minorHAnsi" w:hAnsiTheme="minorHAnsi" w:cstheme="minorHAnsi"/>
                <w:sz w:val="20"/>
                <w:szCs w:val="20"/>
              </w:rPr>
              <w:t>avārijas apkalpošana un remontdarbi, cena bez PVN, EUR</w:t>
            </w:r>
          </w:p>
        </w:tc>
        <w:tc>
          <w:tcPr>
            <w:tcW w:w="4530" w:type="dxa"/>
            <w:vAlign w:val="center"/>
          </w:tcPr>
          <w:p w14:paraId="30338315" w14:textId="40C012CD" w:rsidR="002E2A69" w:rsidRPr="00406F89" w:rsidRDefault="002E2A69" w:rsidP="00633983">
            <w:pPr>
              <w:pStyle w:val="BodyTextIndent2"/>
              <w:tabs>
                <w:tab w:val="left" w:pos="567"/>
              </w:tabs>
              <w:spacing w:after="0" w:line="240" w:lineRule="auto"/>
              <w:ind w:left="0"/>
              <w:rPr>
                <w:rFonts w:asciiTheme="minorHAnsi" w:hAnsiTheme="minorHAnsi" w:cstheme="minorHAnsi"/>
                <w:sz w:val="20"/>
                <w:szCs w:val="20"/>
              </w:rPr>
            </w:pPr>
          </w:p>
        </w:tc>
      </w:tr>
    </w:tbl>
    <w:p w14:paraId="6DA6631E" w14:textId="77777777" w:rsidR="002E2A69" w:rsidRPr="003278B4" w:rsidRDefault="002E2A69" w:rsidP="00633983">
      <w:pPr>
        <w:tabs>
          <w:tab w:val="left" w:pos="567"/>
          <w:tab w:val="left" w:pos="993"/>
        </w:tabs>
        <w:suppressAutoHyphens/>
        <w:rPr>
          <w:rFonts w:asciiTheme="minorHAnsi" w:hAnsiTheme="minorHAnsi" w:cstheme="minorHAnsi"/>
          <w:bCs/>
          <w:i/>
          <w:color w:val="000000"/>
          <w:sz w:val="22"/>
        </w:rPr>
      </w:pPr>
    </w:p>
    <w:p w14:paraId="505D1003" w14:textId="21FF2ECE" w:rsidR="007F545C" w:rsidRDefault="007F545C" w:rsidP="00633983">
      <w:pPr>
        <w:ind w:left="-5"/>
        <w:jc w:val="both"/>
        <w:rPr>
          <w:rFonts w:asciiTheme="minorHAnsi" w:hAnsiTheme="minorHAnsi" w:cstheme="minorHAnsi"/>
          <w:iCs/>
          <w:color w:val="FF0000"/>
          <w:sz w:val="22"/>
        </w:rPr>
      </w:pPr>
      <w:r w:rsidRPr="00406F89">
        <w:rPr>
          <w:rFonts w:asciiTheme="minorHAnsi" w:hAnsiTheme="minorHAnsi" w:cstheme="minorHAnsi"/>
          <w:iCs/>
          <w:color w:val="FF0000"/>
          <w:sz w:val="22"/>
        </w:rPr>
        <w:t>Visām finanšu piedāvājuma cenām ir jābūt norādītām e</w:t>
      </w:r>
      <w:r>
        <w:rPr>
          <w:rFonts w:asciiTheme="minorHAnsi" w:hAnsiTheme="minorHAnsi" w:cstheme="minorHAnsi"/>
          <w:iCs/>
          <w:color w:val="FF0000"/>
          <w:sz w:val="22"/>
        </w:rPr>
        <w:t>i</w:t>
      </w:r>
      <w:r w:rsidRPr="00406F89">
        <w:rPr>
          <w:rFonts w:asciiTheme="minorHAnsi" w:hAnsiTheme="minorHAnsi" w:cstheme="minorHAnsi"/>
          <w:iCs/>
          <w:color w:val="FF0000"/>
          <w:sz w:val="22"/>
        </w:rPr>
        <w:t xml:space="preserve">ro (EUR). Finanšu piedāvājuma summa aprēķināma bez pievienotās vērtības nodokļa, turpmāk – PVN. PVN summa jānorāda atsevišķi. </w:t>
      </w:r>
    </w:p>
    <w:p w14:paraId="7B516E10" w14:textId="77777777" w:rsidR="007F545C" w:rsidRPr="00406F89" w:rsidRDefault="007F545C" w:rsidP="00633983">
      <w:pPr>
        <w:ind w:left="-5"/>
        <w:jc w:val="both"/>
        <w:rPr>
          <w:rFonts w:asciiTheme="minorHAnsi" w:hAnsiTheme="minorHAnsi" w:cstheme="minorHAnsi"/>
          <w:iCs/>
          <w:sz w:val="22"/>
        </w:rPr>
      </w:pPr>
    </w:p>
    <w:p w14:paraId="1D3C1CA2" w14:textId="6D384660" w:rsidR="007F545C" w:rsidRPr="00406F89" w:rsidRDefault="007F545C" w:rsidP="00633983">
      <w:pPr>
        <w:ind w:left="-5"/>
        <w:jc w:val="both"/>
        <w:rPr>
          <w:rFonts w:asciiTheme="minorHAnsi" w:hAnsiTheme="minorHAnsi" w:cstheme="minorHAnsi"/>
          <w:iCs/>
          <w:sz w:val="22"/>
        </w:rPr>
      </w:pPr>
      <w:r w:rsidRPr="00406F89">
        <w:rPr>
          <w:rFonts w:asciiTheme="minorHAnsi" w:hAnsiTheme="minorHAnsi" w:cstheme="minorHAnsi"/>
          <w:iCs/>
          <w:color w:val="FF0000"/>
          <w:sz w:val="22"/>
        </w:rPr>
        <w:t xml:space="preserve">Iesniedzot savu piedāvājumu, </w:t>
      </w:r>
      <w:r>
        <w:rPr>
          <w:rFonts w:asciiTheme="minorHAnsi" w:hAnsiTheme="minorHAnsi" w:cstheme="minorHAnsi"/>
          <w:iCs/>
          <w:color w:val="FF0000"/>
          <w:sz w:val="22"/>
        </w:rPr>
        <w:t>p</w:t>
      </w:r>
      <w:r w:rsidRPr="00406F89">
        <w:rPr>
          <w:rFonts w:asciiTheme="minorHAnsi" w:hAnsiTheme="minorHAnsi" w:cstheme="minorHAnsi"/>
          <w:iCs/>
          <w:color w:val="FF0000"/>
          <w:sz w:val="22"/>
        </w:rPr>
        <w:t xml:space="preserve">retendents apliecina, ka pakalpojuma cenā ir ietverti visi ar pakalpojuma izpildi saistītie izdevumi, tajā skaitā darbinieku darba samaksa, izmantojamie materiāli, mehānismi un instrumenti, kas nepieciešami pilnīgai un kvalitatīvai pakalpojuma izpildei, transporta izdevumi, kā arī visi ar pakalpojuma izpildi attiecināmie nodokļi, nodevas u.c. maksājumi. </w:t>
      </w:r>
    </w:p>
    <w:p w14:paraId="32A66EEA" w14:textId="2D373ED9" w:rsidR="002E2A69" w:rsidRPr="003278B4" w:rsidRDefault="002E2A69" w:rsidP="00633983">
      <w:pPr>
        <w:tabs>
          <w:tab w:val="left" w:pos="567"/>
          <w:tab w:val="left" w:pos="993"/>
        </w:tabs>
        <w:suppressAutoHyphens/>
        <w:rPr>
          <w:rFonts w:asciiTheme="minorHAnsi" w:hAnsiTheme="minorHAnsi" w:cstheme="minorHAnsi"/>
          <w:bCs/>
          <w:i/>
          <w:color w:val="000000"/>
          <w:sz w:val="22"/>
        </w:rPr>
      </w:pPr>
    </w:p>
    <w:p w14:paraId="20F035E1" w14:textId="77777777" w:rsidR="007F545C" w:rsidRPr="00406F89" w:rsidRDefault="007F545C" w:rsidP="00633983">
      <w:pPr>
        <w:rPr>
          <w:rFonts w:asciiTheme="minorHAnsi" w:hAnsiTheme="minorHAnsi" w:cstheme="minorHAnsi"/>
          <w:sz w:val="22"/>
        </w:rPr>
      </w:pPr>
      <w:r w:rsidRPr="00406F89">
        <w:rPr>
          <w:rFonts w:asciiTheme="minorHAnsi" w:hAnsiTheme="minorHAnsi" w:cstheme="minorHAnsi"/>
          <w:b/>
          <w:sz w:val="22"/>
        </w:rPr>
        <w:t xml:space="preserve">Papildu prasības: </w:t>
      </w:r>
    </w:p>
    <w:p w14:paraId="1FDCDFC9" w14:textId="77777777" w:rsidR="007F545C" w:rsidRDefault="007F545C" w:rsidP="00633983">
      <w:pPr>
        <w:pStyle w:val="ListParagraph"/>
        <w:numPr>
          <w:ilvl w:val="0"/>
          <w:numId w:val="47"/>
        </w:numPr>
        <w:ind w:right="37"/>
        <w:jc w:val="both"/>
        <w:rPr>
          <w:rFonts w:asciiTheme="minorHAnsi" w:hAnsiTheme="minorHAnsi" w:cstheme="minorHAnsi"/>
          <w:sz w:val="22"/>
        </w:rPr>
      </w:pPr>
      <w:r w:rsidRPr="00406F89">
        <w:rPr>
          <w:rFonts w:asciiTheme="minorHAnsi" w:hAnsiTheme="minorHAnsi" w:cstheme="minorHAnsi"/>
          <w:sz w:val="22"/>
        </w:rPr>
        <w:t>Iesniedzot savu piedāvājumu, pretendents apliecina, ka tam Latvijā saskaņā ar likumu “Par nodokļiem un nodevām" vai valstī, kurā tas reģistrēts vai kurā atrodas tā pastāvīgā dzīvesvieta, saskaņā ar attiecīgās ārvalsts normatīvajiem aktiem nav neizpildītas saistības nodokļu (tai skaitā valsts sociālās apdrošināšanas) jomā.</w:t>
      </w:r>
    </w:p>
    <w:p w14:paraId="4B104744" w14:textId="77777777" w:rsidR="007F545C" w:rsidRDefault="007F545C" w:rsidP="00633983">
      <w:pPr>
        <w:pStyle w:val="ListParagraph"/>
        <w:numPr>
          <w:ilvl w:val="0"/>
          <w:numId w:val="47"/>
        </w:numPr>
        <w:ind w:right="37"/>
        <w:jc w:val="both"/>
        <w:rPr>
          <w:rFonts w:asciiTheme="minorHAnsi" w:hAnsiTheme="minorHAnsi" w:cstheme="minorHAnsi"/>
          <w:sz w:val="22"/>
        </w:rPr>
      </w:pPr>
      <w:r w:rsidRPr="00406F89">
        <w:rPr>
          <w:rFonts w:asciiTheme="minorHAnsi" w:hAnsiTheme="minorHAnsi" w:cstheme="minorHAnsi"/>
          <w:sz w:val="22"/>
        </w:rPr>
        <w:t xml:space="preserve">Pretendents iesniedzot savu piedāvājumu ir atbildīgs par to, lai pakalpojumu izmantošanā, sadarbības partneru izvēlē tas ievērotu Eiropas Savienības vai Ziemeļatlantijas līguma organizācijas dalībvalsts noteiktās sankcijas. </w:t>
      </w:r>
    </w:p>
    <w:p w14:paraId="3219D195" w14:textId="77777777" w:rsidR="00190447" w:rsidRPr="00A764F9" w:rsidRDefault="00190447" w:rsidP="00633983">
      <w:pPr>
        <w:pStyle w:val="ListParagraph"/>
        <w:numPr>
          <w:ilvl w:val="0"/>
          <w:numId w:val="47"/>
        </w:numPr>
        <w:jc w:val="both"/>
        <w:rPr>
          <w:rFonts w:asciiTheme="minorHAnsi" w:hAnsiTheme="minorHAnsi" w:cstheme="minorHAnsi"/>
          <w:sz w:val="22"/>
        </w:rPr>
      </w:pPr>
      <w:r w:rsidRPr="00A764F9">
        <w:rPr>
          <w:rFonts w:asciiTheme="minorHAnsi" w:hAnsiTheme="minorHAnsi" w:cstheme="minorHAnsi"/>
          <w:sz w:val="22"/>
        </w:rPr>
        <w:t>Pretendents iesniedzot savu piedāvājumu ņem vērā visas pasūtītāja norādītās minimālās tehniskās specifikācijas prasības un piedāvājumu iesniedz par visu tehniskajā specifikācijā prasīto kopumu.</w:t>
      </w:r>
    </w:p>
    <w:p w14:paraId="31463785" w14:textId="77777777" w:rsidR="00190447" w:rsidRPr="00A764F9" w:rsidRDefault="00190447" w:rsidP="00633983">
      <w:pPr>
        <w:pStyle w:val="ListParagraph"/>
        <w:numPr>
          <w:ilvl w:val="0"/>
          <w:numId w:val="47"/>
        </w:numPr>
        <w:jc w:val="both"/>
        <w:rPr>
          <w:rFonts w:asciiTheme="minorHAnsi" w:hAnsiTheme="minorHAnsi" w:cstheme="minorHAnsi"/>
          <w:sz w:val="22"/>
        </w:rPr>
      </w:pPr>
      <w:r w:rsidRPr="00A764F9">
        <w:rPr>
          <w:rFonts w:asciiTheme="minorHAnsi" w:hAnsiTheme="minorHAnsi" w:cstheme="minorHAnsi"/>
          <w:sz w:val="22"/>
        </w:rPr>
        <w:t xml:space="preserve">Pakalpojuma izpildes laikā, </w:t>
      </w:r>
      <w:r>
        <w:rPr>
          <w:rFonts w:asciiTheme="minorHAnsi" w:hAnsiTheme="minorHAnsi" w:cstheme="minorHAnsi"/>
          <w:sz w:val="22"/>
        </w:rPr>
        <w:t>pretendents (i</w:t>
      </w:r>
      <w:r w:rsidRPr="00A764F9">
        <w:rPr>
          <w:rFonts w:asciiTheme="minorHAnsi" w:hAnsiTheme="minorHAnsi" w:cstheme="minorHAnsi"/>
          <w:sz w:val="22"/>
        </w:rPr>
        <w:t>zpildītājs</w:t>
      </w:r>
      <w:r>
        <w:rPr>
          <w:rFonts w:asciiTheme="minorHAnsi" w:hAnsiTheme="minorHAnsi" w:cstheme="minorHAnsi"/>
          <w:sz w:val="22"/>
        </w:rPr>
        <w:t>)</w:t>
      </w:r>
      <w:r w:rsidRPr="00A764F9">
        <w:rPr>
          <w:rFonts w:asciiTheme="minorHAnsi" w:hAnsiTheme="minorHAnsi" w:cstheme="minorHAnsi"/>
          <w:sz w:val="22"/>
        </w:rPr>
        <w:t xml:space="preserve"> ir atbildīgs par </w:t>
      </w:r>
      <w:r>
        <w:rPr>
          <w:rFonts w:asciiTheme="minorHAnsi" w:hAnsiTheme="minorHAnsi" w:cstheme="minorHAnsi"/>
          <w:sz w:val="22"/>
        </w:rPr>
        <w:t>p</w:t>
      </w:r>
      <w:r w:rsidRPr="00A764F9">
        <w:rPr>
          <w:rFonts w:asciiTheme="minorHAnsi" w:hAnsiTheme="minorHAnsi" w:cstheme="minorHAnsi"/>
          <w:sz w:val="22"/>
        </w:rPr>
        <w:t>asūtītāja</w:t>
      </w:r>
      <w:r>
        <w:rPr>
          <w:rFonts w:asciiTheme="minorHAnsi" w:hAnsiTheme="minorHAnsi" w:cstheme="minorHAnsi"/>
          <w:sz w:val="22"/>
        </w:rPr>
        <w:t xml:space="preserve"> SIA “Jūrmalas slimnīca”</w:t>
      </w:r>
      <w:r w:rsidRPr="00A764F9">
        <w:rPr>
          <w:rFonts w:asciiTheme="minorHAnsi" w:hAnsiTheme="minorHAnsi" w:cstheme="minorHAnsi"/>
          <w:sz w:val="22"/>
        </w:rPr>
        <w:t xml:space="preserve"> iekšējās kārtības noteikumu, apsardzes noteikumu, darba drošības un ugunsdrošības prasību ievērošanu.</w:t>
      </w:r>
    </w:p>
    <w:p w14:paraId="1E456D8E" w14:textId="77777777" w:rsidR="00190447" w:rsidRPr="00406F89" w:rsidRDefault="00190447" w:rsidP="00406F89">
      <w:pPr>
        <w:ind w:left="360" w:right="37"/>
        <w:jc w:val="both"/>
        <w:rPr>
          <w:rFonts w:asciiTheme="minorHAnsi" w:hAnsiTheme="minorHAnsi" w:cstheme="minorHAnsi"/>
          <w:sz w:val="22"/>
        </w:rPr>
      </w:pPr>
    </w:p>
    <w:p w14:paraId="4134AC33" w14:textId="20994D6C" w:rsidR="00190447" w:rsidRPr="00633983" w:rsidRDefault="007F545C" w:rsidP="00406F89">
      <w:pPr>
        <w:pStyle w:val="ListParagraph"/>
        <w:numPr>
          <w:ilvl w:val="0"/>
          <w:numId w:val="47"/>
        </w:numPr>
        <w:ind w:right="37"/>
        <w:jc w:val="both"/>
        <w:rPr>
          <w:rFonts w:asciiTheme="minorHAnsi" w:hAnsiTheme="minorHAnsi" w:cstheme="minorHAnsi"/>
          <w:sz w:val="22"/>
        </w:rPr>
      </w:pPr>
      <w:r w:rsidRPr="00406F89">
        <w:rPr>
          <w:rFonts w:asciiTheme="minorHAnsi" w:hAnsiTheme="minorHAnsi" w:cstheme="minorHAnsi"/>
          <w:sz w:val="22"/>
        </w:rPr>
        <w:t>Izpildītāj</w:t>
      </w:r>
      <w:r>
        <w:rPr>
          <w:rFonts w:asciiTheme="minorHAnsi" w:hAnsiTheme="minorHAnsi" w:cstheme="minorHAnsi"/>
          <w:sz w:val="22"/>
        </w:rPr>
        <w:t xml:space="preserve">s </w:t>
      </w:r>
      <w:r w:rsidRPr="00406F89">
        <w:rPr>
          <w:rFonts w:asciiTheme="minorHAnsi" w:hAnsiTheme="minorHAnsi" w:cstheme="minorHAnsi"/>
          <w:sz w:val="22"/>
        </w:rPr>
        <w:t xml:space="preserve">piecu darba dienu laikā pēc </w:t>
      </w:r>
      <w:r>
        <w:rPr>
          <w:rFonts w:asciiTheme="minorHAnsi" w:hAnsiTheme="minorHAnsi" w:cstheme="minorHAnsi"/>
          <w:sz w:val="22"/>
        </w:rPr>
        <w:t>l</w:t>
      </w:r>
      <w:r w:rsidRPr="00406F89">
        <w:rPr>
          <w:rFonts w:asciiTheme="minorHAnsi" w:hAnsiTheme="minorHAnsi" w:cstheme="minorHAnsi"/>
          <w:sz w:val="22"/>
        </w:rPr>
        <w:t xml:space="preserve">īguma parakstīšanas </w:t>
      </w:r>
      <w:r>
        <w:rPr>
          <w:rFonts w:asciiTheme="minorHAnsi" w:hAnsiTheme="minorHAnsi" w:cstheme="minorHAnsi"/>
          <w:sz w:val="22"/>
        </w:rPr>
        <w:t>p</w:t>
      </w:r>
      <w:r w:rsidRPr="00406F89">
        <w:rPr>
          <w:rFonts w:asciiTheme="minorHAnsi" w:hAnsiTheme="minorHAnsi" w:cstheme="minorHAnsi"/>
          <w:sz w:val="22"/>
        </w:rPr>
        <w:t xml:space="preserve">asūtītājam iesniedz: Izpildītāja profesionālās civiltiesiskās atbildības apdrošināšanas polisi (apliecinātu kopiju) (ar atbildības limitu ne mazāk kā </w:t>
      </w:r>
      <w:r>
        <w:rPr>
          <w:rFonts w:asciiTheme="minorHAnsi" w:hAnsiTheme="minorHAnsi" w:cstheme="minorHAnsi"/>
          <w:sz w:val="22"/>
        </w:rPr>
        <w:t xml:space="preserve">EUR </w:t>
      </w:r>
      <w:r w:rsidRPr="00406F89">
        <w:rPr>
          <w:rFonts w:asciiTheme="minorHAnsi" w:hAnsiTheme="minorHAnsi" w:cstheme="minorHAnsi"/>
          <w:sz w:val="22"/>
        </w:rPr>
        <w:t>50</w:t>
      </w:r>
      <w:r>
        <w:rPr>
          <w:rFonts w:asciiTheme="minorHAnsi" w:hAnsiTheme="minorHAnsi" w:cstheme="minorHAnsi"/>
          <w:sz w:val="22"/>
        </w:rPr>
        <w:t> </w:t>
      </w:r>
      <w:r w:rsidRPr="00406F89">
        <w:rPr>
          <w:rFonts w:asciiTheme="minorHAnsi" w:hAnsiTheme="minorHAnsi" w:cstheme="minorHAnsi"/>
          <w:sz w:val="22"/>
        </w:rPr>
        <w:t>000</w:t>
      </w:r>
      <w:r>
        <w:rPr>
          <w:rFonts w:asciiTheme="minorHAnsi" w:hAnsiTheme="minorHAnsi" w:cstheme="minorHAnsi"/>
          <w:sz w:val="22"/>
        </w:rPr>
        <w:t>.00</w:t>
      </w:r>
      <w:r w:rsidRPr="00406F89">
        <w:rPr>
          <w:rFonts w:asciiTheme="minorHAnsi" w:hAnsiTheme="minorHAnsi" w:cstheme="minorHAnsi"/>
          <w:sz w:val="22"/>
        </w:rPr>
        <w:t xml:space="preserve"> </w:t>
      </w:r>
      <w:r>
        <w:rPr>
          <w:rFonts w:asciiTheme="minorHAnsi" w:hAnsiTheme="minorHAnsi" w:cstheme="minorHAnsi"/>
          <w:sz w:val="22"/>
        </w:rPr>
        <w:t>(piecdesmit tūkstoši eiro un 00 centu)</w:t>
      </w:r>
      <w:r w:rsidRPr="00406F89">
        <w:rPr>
          <w:rFonts w:asciiTheme="minorHAnsi" w:hAnsiTheme="minorHAnsi" w:cstheme="minorHAnsi"/>
          <w:sz w:val="22"/>
        </w:rPr>
        <w:t xml:space="preserve"> apmērā.</w:t>
      </w:r>
    </w:p>
    <w:p w14:paraId="7BAE743D" w14:textId="77777777" w:rsidR="00190447" w:rsidRPr="00A764F9" w:rsidRDefault="00190447" w:rsidP="00190447">
      <w:pPr>
        <w:pStyle w:val="ListParagraph"/>
        <w:numPr>
          <w:ilvl w:val="0"/>
          <w:numId w:val="47"/>
        </w:numPr>
        <w:jc w:val="both"/>
        <w:rPr>
          <w:rFonts w:asciiTheme="minorHAnsi" w:hAnsiTheme="minorHAnsi" w:cstheme="minorHAnsi"/>
          <w:sz w:val="22"/>
        </w:rPr>
      </w:pPr>
      <w:r w:rsidRPr="00A764F9">
        <w:rPr>
          <w:rFonts w:asciiTheme="minorHAnsi" w:hAnsiTheme="minorHAnsi" w:cstheme="minorHAnsi"/>
          <w:b/>
          <w:bCs/>
          <w:sz w:val="22"/>
        </w:rPr>
        <w:t>Vērtēšanas kritērijs – tehniskām prasībām atbilstošs piedāvājums ar viszemāko cenu.</w:t>
      </w:r>
    </w:p>
    <w:p w14:paraId="568C03F3" w14:textId="77777777" w:rsidR="00190447" w:rsidRDefault="00190447" w:rsidP="00190447">
      <w:pPr>
        <w:ind w:left="360"/>
        <w:jc w:val="both"/>
        <w:rPr>
          <w:rFonts w:asciiTheme="minorHAnsi" w:hAnsiTheme="minorHAnsi" w:cstheme="minorHAnsi"/>
          <w:sz w:val="22"/>
        </w:rPr>
      </w:pPr>
    </w:p>
    <w:p w14:paraId="12D1FCF5" w14:textId="77777777" w:rsidR="00190447" w:rsidRDefault="00190447" w:rsidP="00190447">
      <w:pPr>
        <w:jc w:val="both"/>
        <w:rPr>
          <w:rFonts w:asciiTheme="minorHAnsi" w:hAnsiTheme="minorHAnsi" w:cstheme="minorHAnsi"/>
          <w:sz w:val="22"/>
        </w:rPr>
      </w:pPr>
    </w:p>
    <w:p w14:paraId="75613A3B" w14:textId="0F64BFCE" w:rsidR="00190447" w:rsidRPr="00406F89" w:rsidRDefault="00190447" w:rsidP="00406F89">
      <w:pPr>
        <w:jc w:val="both"/>
        <w:rPr>
          <w:rFonts w:asciiTheme="minorHAnsi" w:hAnsiTheme="minorHAnsi" w:cstheme="minorHAnsi"/>
          <w:sz w:val="22"/>
        </w:rPr>
      </w:pPr>
      <w:r w:rsidRPr="00406F89">
        <w:rPr>
          <w:rFonts w:asciiTheme="minorHAnsi" w:hAnsiTheme="minorHAnsi" w:cstheme="minorHAnsi"/>
          <w:sz w:val="22"/>
        </w:rPr>
        <w:t xml:space="preserve">Kontaktpersona par tehnisko specifikāciju: </w:t>
      </w:r>
      <w:r>
        <w:rPr>
          <w:rFonts w:asciiTheme="minorHAnsi" w:hAnsiTheme="minorHAnsi" w:cstheme="minorHAnsi"/>
          <w:sz w:val="22"/>
        </w:rPr>
        <w:t>Ugunsdrošības speciālists</w:t>
      </w:r>
      <w:r w:rsidRPr="00406F89">
        <w:rPr>
          <w:rFonts w:asciiTheme="minorHAnsi" w:eastAsiaTheme="minorHAnsi" w:hAnsiTheme="minorHAnsi" w:cstheme="minorHAnsi"/>
          <w:sz w:val="22"/>
        </w:rPr>
        <w:t xml:space="preserve"> Jānis </w:t>
      </w:r>
      <w:r w:rsidR="00861CC0">
        <w:rPr>
          <w:rFonts w:asciiTheme="minorHAnsi" w:eastAsiaTheme="minorHAnsi" w:hAnsiTheme="minorHAnsi" w:cstheme="minorHAnsi"/>
          <w:sz w:val="22"/>
        </w:rPr>
        <w:t>Poļaks</w:t>
      </w:r>
      <w:r w:rsidRPr="00406F89">
        <w:rPr>
          <w:rFonts w:asciiTheme="minorHAnsi" w:hAnsiTheme="minorHAnsi" w:cstheme="minorHAnsi"/>
          <w:sz w:val="22"/>
        </w:rPr>
        <w:t>, e-pasta adrese: janis.</w:t>
      </w:r>
      <w:r w:rsidR="00861CC0">
        <w:rPr>
          <w:rFonts w:asciiTheme="minorHAnsi" w:hAnsiTheme="minorHAnsi" w:cstheme="minorHAnsi"/>
          <w:sz w:val="22"/>
        </w:rPr>
        <w:t>polaks</w:t>
      </w:r>
      <w:r w:rsidRPr="00406F89">
        <w:rPr>
          <w:rFonts w:asciiTheme="minorHAnsi" w:hAnsiTheme="minorHAnsi" w:cstheme="minorHAnsi"/>
          <w:sz w:val="22"/>
        </w:rPr>
        <w:t>@jurmalasslimnica.lv, tālruņa Nr.</w:t>
      </w:r>
      <w:r w:rsidRPr="00406F89">
        <w:rPr>
          <w:rFonts w:asciiTheme="minorHAnsi" w:eastAsiaTheme="minorHAnsi" w:hAnsiTheme="minorHAnsi" w:cstheme="minorHAnsi"/>
          <w:sz w:val="22"/>
        </w:rPr>
        <w:t>:</w:t>
      </w:r>
      <w:r w:rsidR="00861CC0">
        <w:rPr>
          <w:rFonts w:asciiTheme="minorHAnsi" w:eastAsiaTheme="minorHAnsi" w:hAnsiTheme="minorHAnsi" w:cstheme="minorHAnsi"/>
          <w:sz w:val="22"/>
        </w:rPr>
        <w:t xml:space="preserve"> </w:t>
      </w:r>
      <w:r w:rsidRPr="00406F89">
        <w:rPr>
          <w:rFonts w:asciiTheme="minorHAnsi" w:eastAsiaTheme="minorHAnsi" w:hAnsiTheme="minorHAnsi" w:cstheme="minorHAnsi"/>
          <w:sz w:val="22"/>
        </w:rPr>
        <w:t>2</w:t>
      </w:r>
      <w:r w:rsidR="00861CC0">
        <w:rPr>
          <w:rFonts w:asciiTheme="minorHAnsi" w:eastAsiaTheme="minorHAnsi" w:hAnsiTheme="minorHAnsi" w:cstheme="minorHAnsi"/>
          <w:sz w:val="22"/>
        </w:rPr>
        <w:t>9207820</w:t>
      </w:r>
      <w:r w:rsidRPr="00406F89">
        <w:rPr>
          <w:rFonts w:asciiTheme="minorHAnsi" w:eastAsiaTheme="minorHAnsi" w:hAnsiTheme="minorHAnsi" w:cstheme="minorHAnsi"/>
          <w:sz w:val="22"/>
        </w:rPr>
        <w:t>.</w:t>
      </w:r>
    </w:p>
    <w:p w14:paraId="3C32C25D" w14:textId="77777777" w:rsidR="00190447" w:rsidRPr="00190447" w:rsidRDefault="00190447" w:rsidP="00190447">
      <w:pPr>
        <w:jc w:val="both"/>
        <w:rPr>
          <w:rFonts w:asciiTheme="minorHAnsi" w:hAnsiTheme="minorHAnsi" w:cstheme="minorHAnsi"/>
          <w:sz w:val="22"/>
        </w:rPr>
      </w:pPr>
    </w:p>
    <w:p w14:paraId="2E03D76E" w14:textId="4A0FB3F3" w:rsidR="00190447" w:rsidRPr="00406F89" w:rsidRDefault="00190447" w:rsidP="00406F89">
      <w:pPr>
        <w:jc w:val="both"/>
        <w:rPr>
          <w:rFonts w:asciiTheme="minorHAnsi" w:hAnsiTheme="minorHAnsi" w:cstheme="minorHAnsi"/>
          <w:sz w:val="22"/>
          <w:u w:val="single"/>
        </w:rPr>
      </w:pPr>
      <w:r w:rsidRPr="00406F89">
        <w:rPr>
          <w:rFonts w:asciiTheme="minorHAnsi" w:hAnsiTheme="minorHAnsi" w:cstheme="minorHAnsi"/>
          <w:sz w:val="22"/>
        </w:rPr>
        <w:t xml:space="preserve">Pretendents piedāvājumu iesniedz elektroniski Iepirkumu speciālistei Olgai </w:t>
      </w:r>
      <w:proofErr w:type="spellStart"/>
      <w:r w:rsidRPr="00406F89">
        <w:rPr>
          <w:rFonts w:asciiTheme="minorHAnsi" w:hAnsiTheme="minorHAnsi" w:cstheme="minorHAnsi"/>
          <w:sz w:val="22"/>
        </w:rPr>
        <w:t>Rūgumai</w:t>
      </w:r>
      <w:proofErr w:type="spellEnd"/>
      <w:r w:rsidRPr="00406F89">
        <w:rPr>
          <w:rFonts w:asciiTheme="minorHAnsi" w:hAnsiTheme="minorHAnsi" w:cstheme="minorHAnsi"/>
          <w:sz w:val="22"/>
        </w:rPr>
        <w:t xml:space="preserve">, e-pasta adrese: olga.ruguma@jurmalasslimnica.lv, tālruņa Nr.: 20717302, līdz </w:t>
      </w:r>
      <w:r w:rsidRPr="00406F89">
        <w:rPr>
          <w:rFonts w:asciiTheme="minorHAnsi" w:hAnsiTheme="minorHAnsi" w:cstheme="minorHAnsi"/>
          <w:b/>
          <w:bCs/>
          <w:sz w:val="22"/>
        </w:rPr>
        <w:t xml:space="preserve">2025.gada </w:t>
      </w:r>
      <w:r w:rsidR="00A53003">
        <w:rPr>
          <w:rFonts w:asciiTheme="minorHAnsi" w:hAnsiTheme="minorHAnsi" w:cstheme="minorHAnsi"/>
          <w:b/>
          <w:bCs/>
          <w:sz w:val="22"/>
        </w:rPr>
        <w:t>4</w:t>
      </w:r>
      <w:r w:rsidRPr="00406F89">
        <w:rPr>
          <w:rFonts w:asciiTheme="minorHAnsi" w:hAnsiTheme="minorHAnsi" w:cstheme="minorHAnsi"/>
          <w:b/>
          <w:bCs/>
          <w:sz w:val="22"/>
        </w:rPr>
        <w:t>.</w:t>
      </w:r>
      <w:r w:rsidR="00861CC0">
        <w:rPr>
          <w:rFonts w:asciiTheme="minorHAnsi" w:hAnsiTheme="minorHAnsi" w:cstheme="minorHAnsi"/>
          <w:b/>
          <w:bCs/>
          <w:sz w:val="22"/>
        </w:rPr>
        <w:t>aprīlim</w:t>
      </w:r>
      <w:r w:rsidRPr="00406F89">
        <w:rPr>
          <w:rFonts w:asciiTheme="minorHAnsi" w:hAnsiTheme="minorHAnsi" w:cstheme="minorHAnsi"/>
          <w:b/>
          <w:bCs/>
          <w:sz w:val="22"/>
        </w:rPr>
        <w:t xml:space="preserve"> (ieskaitot).</w:t>
      </w:r>
    </w:p>
    <w:p w14:paraId="6768F966" w14:textId="77777777" w:rsidR="00190447" w:rsidRPr="00406F89" w:rsidRDefault="00190447" w:rsidP="00406F89">
      <w:pPr>
        <w:pStyle w:val="ListParagraph"/>
        <w:ind w:right="37"/>
        <w:jc w:val="both"/>
        <w:rPr>
          <w:rFonts w:asciiTheme="minorHAnsi" w:hAnsiTheme="minorHAnsi" w:cstheme="minorHAnsi"/>
          <w:sz w:val="22"/>
        </w:rPr>
      </w:pPr>
    </w:p>
    <w:p w14:paraId="7939D4BD" w14:textId="77777777" w:rsidR="007F545C" w:rsidRPr="00406F89" w:rsidRDefault="007F545C" w:rsidP="00406F89">
      <w:pPr>
        <w:rPr>
          <w:rFonts w:asciiTheme="minorHAnsi" w:hAnsiTheme="minorHAnsi" w:cstheme="minorHAnsi"/>
          <w:sz w:val="22"/>
        </w:rPr>
      </w:pPr>
      <w:r w:rsidRPr="00406F89">
        <w:rPr>
          <w:rFonts w:asciiTheme="minorHAnsi" w:hAnsiTheme="minorHAnsi" w:cstheme="minorHAnsi"/>
          <w:sz w:val="22"/>
        </w:rPr>
        <w:t xml:space="preserve"> </w:t>
      </w:r>
    </w:p>
    <w:p w14:paraId="3AA355F7" w14:textId="77777777" w:rsidR="007F545C" w:rsidRPr="00406F89" w:rsidRDefault="007F545C" w:rsidP="00406F89">
      <w:pPr>
        <w:rPr>
          <w:rFonts w:asciiTheme="minorHAnsi" w:hAnsiTheme="minorHAnsi" w:cstheme="minorHAnsi"/>
          <w:sz w:val="22"/>
        </w:rPr>
      </w:pPr>
      <w:r w:rsidRPr="00406F89">
        <w:rPr>
          <w:rFonts w:asciiTheme="minorHAnsi" w:hAnsiTheme="minorHAnsi" w:cstheme="minorHAnsi"/>
          <w:sz w:val="22"/>
        </w:rPr>
        <w:t xml:space="preserve"> </w:t>
      </w:r>
    </w:p>
    <w:p w14:paraId="0AC08396" w14:textId="77777777" w:rsidR="00190447" w:rsidRPr="00406F89" w:rsidRDefault="00190447" w:rsidP="00190447">
      <w:pPr>
        <w:shd w:val="clear" w:color="auto" w:fill="FFFFFF" w:themeFill="background1"/>
        <w:tabs>
          <w:tab w:val="left" w:pos="284"/>
          <w:tab w:val="left" w:pos="426"/>
        </w:tabs>
        <w:jc w:val="both"/>
        <w:rPr>
          <w:rFonts w:asciiTheme="minorHAnsi" w:hAnsiTheme="minorHAnsi" w:cstheme="minorHAnsi"/>
          <w:b/>
          <w:bCs/>
          <w:sz w:val="22"/>
        </w:rPr>
      </w:pPr>
      <w:r w:rsidRPr="00406F89">
        <w:rPr>
          <w:rFonts w:asciiTheme="minorHAnsi" w:hAnsiTheme="minorHAnsi" w:cstheme="minorHAnsi"/>
          <w:b/>
          <w:bCs/>
          <w:sz w:val="22"/>
        </w:rPr>
        <w:t>Apliecinām, ka pakalpojums tiks sniegts saskaņā ar tehniskās specifikācijas prasībām.</w:t>
      </w:r>
    </w:p>
    <w:p w14:paraId="1684CB7D" w14:textId="77777777" w:rsidR="00190447" w:rsidRPr="00406F89" w:rsidRDefault="00190447" w:rsidP="00190447">
      <w:pPr>
        <w:shd w:val="clear" w:color="auto" w:fill="FFFFFF" w:themeFill="background1"/>
        <w:tabs>
          <w:tab w:val="left" w:pos="142"/>
          <w:tab w:val="left" w:pos="284"/>
          <w:tab w:val="left" w:pos="426"/>
          <w:tab w:val="left" w:pos="1134"/>
        </w:tabs>
        <w:rPr>
          <w:rFonts w:asciiTheme="minorHAnsi" w:hAnsiTheme="minorHAnsi" w:cstheme="minorHAnsi"/>
          <w:sz w:val="22"/>
          <w:lang w:eastAsia="ar-SA"/>
        </w:rPr>
      </w:pPr>
    </w:p>
    <w:p w14:paraId="7F7F4483" w14:textId="77777777" w:rsidR="00190447" w:rsidRPr="00406F89" w:rsidRDefault="00190447" w:rsidP="00190447">
      <w:pPr>
        <w:shd w:val="clear" w:color="auto" w:fill="FFFFFF" w:themeFill="background1"/>
        <w:tabs>
          <w:tab w:val="left" w:pos="142"/>
          <w:tab w:val="left" w:pos="284"/>
          <w:tab w:val="left" w:pos="426"/>
          <w:tab w:val="left" w:pos="1134"/>
        </w:tabs>
        <w:rPr>
          <w:rFonts w:asciiTheme="minorHAnsi" w:hAnsiTheme="minorHAnsi" w:cstheme="minorHAnsi"/>
          <w:sz w:val="22"/>
          <w:lang w:eastAsia="ar-SA"/>
        </w:rPr>
      </w:pPr>
    </w:p>
    <w:p w14:paraId="50744814" w14:textId="77777777" w:rsidR="00190447" w:rsidRPr="00406F89" w:rsidRDefault="00190447" w:rsidP="00190447">
      <w:pPr>
        <w:shd w:val="clear" w:color="auto" w:fill="FFFFFF" w:themeFill="background1"/>
        <w:tabs>
          <w:tab w:val="left" w:pos="142"/>
          <w:tab w:val="left" w:pos="284"/>
          <w:tab w:val="left" w:pos="426"/>
          <w:tab w:val="left" w:pos="1134"/>
        </w:tabs>
        <w:rPr>
          <w:rFonts w:asciiTheme="minorHAnsi" w:hAnsiTheme="minorHAnsi" w:cstheme="minorHAnsi"/>
          <w:sz w:val="22"/>
          <w:lang w:eastAsia="ar-SA"/>
        </w:rPr>
      </w:pPr>
      <w:r w:rsidRPr="00406F89">
        <w:rPr>
          <w:rFonts w:asciiTheme="minorHAnsi" w:hAnsiTheme="minorHAnsi" w:cstheme="minorHAnsi"/>
          <w:sz w:val="22"/>
          <w:lang w:eastAsia="ar-SA"/>
        </w:rPr>
        <w:t>Pretendenta pilnvarotā (</w:t>
      </w:r>
      <w:proofErr w:type="spellStart"/>
      <w:r w:rsidRPr="00406F89">
        <w:rPr>
          <w:rFonts w:asciiTheme="minorHAnsi" w:hAnsiTheme="minorHAnsi" w:cstheme="minorHAnsi"/>
          <w:sz w:val="22"/>
          <w:lang w:eastAsia="ar-SA"/>
        </w:rPr>
        <w:t>paraksttiesīgā</w:t>
      </w:r>
      <w:proofErr w:type="spellEnd"/>
      <w:r w:rsidRPr="00406F89">
        <w:rPr>
          <w:rFonts w:asciiTheme="minorHAnsi" w:hAnsiTheme="minorHAnsi" w:cstheme="minorHAnsi"/>
          <w:sz w:val="22"/>
          <w:lang w:eastAsia="ar-SA"/>
        </w:rPr>
        <w:t>) persona:</w:t>
      </w:r>
    </w:p>
    <w:p w14:paraId="17FE1616" w14:textId="77777777" w:rsidR="00190447" w:rsidRPr="00406F89"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p>
    <w:p w14:paraId="09A21646" w14:textId="77777777" w:rsidR="00190447" w:rsidRPr="00406F89"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p>
    <w:p w14:paraId="2A3D2B76" w14:textId="77777777" w:rsidR="00190447" w:rsidRPr="00406F89"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r w:rsidRPr="00406F89">
        <w:rPr>
          <w:rFonts w:asciiTheme="minorHAnsi" w:hAnsiTheme="minorHAnsi" w:cstheme="minorHAnsi"/>
          <w:sz w:val="22"/>
          <w:lang w:eastAsia="ar-SA"/>
        </w:rPr>
        <w:t xml:space="preserve"> ___________________        _________________  ______________________</w:t>
      </w:r>
    </w:p>
    <w:p w14:paraId="07B911E8" w14:textId="77777777" w:rsidR="00190447" w:rsidRPr="00406F89"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r w:rsidRPr="00406F89">
        <w:rPr>
          <w:rFonts w:asciiTheme="minorHAnsi" w:hAnsiTheme="minorHAnsi" w:cstheme="minorHAnsi"/>
          <w:sz w:val="22"/>
          <w:lang w:eastAsia="ar-SA"/>
        </w:rPr>
        <w:t xml:space="preserve">        /vārds, uzvārds/                      /amats/                       /paraksts/  </w:t>
      </w:r>
    </w:p>
    <w:p w14:paraId="61F0A20F" w14:textId="77777777" w:rsidR="00190447" w:rsidRPr="00406F89"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p>
    <w:p w14:paraId="6785FCCD" w14:textId="77777777" w:rsidR="00190447" w:rsidRPr="00406F89"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p>
    <w:p w14:paraId="1A403F22" w14:textId="29ADAD16" w:rsidR="00190447"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r w:rsidRPr="00406F89">
        <w:rPr>
          <w:rFonts w:asciiTheme="minorHAnsi" w:hAnsiTheme="minorHAnsi" w:cstheme="minorHAnsi"/>
          <w:sz w:val="22"/>
          <w:lang w:eastAsia="ar-SA"/>
        </w:rPr>
        <w:t>2025.gada __.</w:t>
      </w:r>
    </w:p>
    <w:p w14:paraId="1BD7D801" w14:textId="77777777" w:rsidR="00190447"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p>
    <w:p w14:paraId="5953E7B4" w14:textId="77777777" w:rsidR="00190447" w:rsidRDefault="00190447" w:rsidP="00190447">
      <w:pPr>
        <w:shd w:val="clear" w:color="auto" w:fill="FFFFFF" w:themeFill="background1"/>
        <w:tabs>
          <w:tab w:val="left" w:pos="284"/>
          <w:tab w:val="left" w:pos="426"/>
        </w:tabs>
        <w:suppressAutoHyphens/>
        <w:rPr>
          <w:rFonts w:asciiTheme="minorHAnsi" w:hAnsiTheme="minorHAnsi" w:cstheme="minorHAnsi"/>
          <w:sz w:val="22"/>
          <w:lang w:eastAsia="ar-SA"/>
        </w:rPr>
      </w:pPr>
    </w:p>
    <w:p w14:paraId="280787C3"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0A19E0A6"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1A371480"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5E37AC13"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04386780"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1DA04D82"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269C59BB"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4487ED85"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64229927"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442F3A50"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7FA8E203"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1D37CE59"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059B838C" w14:textId="77777777" w:rsidR="00DE0CB6" w:rsidRDefault="00DE0CB6"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305B9C9C"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23F7C46C"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281ADFFE"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3C08F13F"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4E82FCFB"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58BCBA29"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091E1B2A"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4A04FA97"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18D7C21E"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031E37B8" w14:textId="77777777" w:rsidR="007F545C" w:rsidRDefault="007F545C" w:rsidP="00F215BA">
      <w:pPr>
        <w:tabs>
          <w:tab w:val="left" w:pos="567"/>
        </w:tabs>
        <w:suppressAutoHyphens/>
        <w:autoSpaceDN w:val="0"/>
        <w:spacing w:line="276" w:lineRule="auto"/>
        <w:jc w:val="right"/>
        <w:textAlignment w:val="baseline"/>
        <w:rPr>
          <w:rFonts w:asciiTheme="minorHAnsi" w:eastAsia="Times New Roman" w:hAnsiTheme="minorHAnsi" w:cstheme="minorHAnsi"/>
          <w:sz w:val="22"/>
        </w:rPr>
      </w:pPr>
    </w:p>
    <w:p w14:paraId="7796A4B7" w14:textId="77777777" w:rsidR="00633983" w:rsidRDefault="00633983" w:rsidP="00633983">
      <w:pPr>
        <w:tabs>
          <w:tab w:val="left" w:pos="567"/>
        </w:tabs>
        <w:suppressAutoHyphens/>
        <w:autoSpaceDN w:val="0"/>
        <w:spacing w:line="276" w:lineRule="auto"/>
        <w:textAlignment w:val="baseline"/>
        <w:rPr>
          <w:rFonts w:asciiTheme="minorHAnsi" w:eastAsia="Times New Roman" w:hAnsiTheme="minorHAnsi" w:cstheme="minorHAnsi"/>
          <w:sz w:val="22"/>
        </w:rPr>
      </w:pPr>
    </w:p>
    <w:p w14:paraId="31D6C079" w14:textId="343BDCE9" w:rsidR="00593723" w:rsidRPr="00633983" w:rsidRDefault="00593723" w:rsidP="00633983">
      <w:pPr>
        <w:tabs>
          <w:tab w:val="left" w:pos="567"/>
        </w:tabs>
        <w:suppressAutoHyphens/>
        <w:autoSpaceDN w:val="0"/>
        <w:jc w:val="right"/>
        <w:textAlignment w:val="baseline"/>
        <w:rPr>
          <w:rFonts w:asciiTheme="minorHAnsi" w:eastAsia="Times New Roman" w:hAnsiTheme="minorHAnsi" w:cstheme="minorHAnsi"/>
          <w:sz w:val="22"/>
        </w:rPr>
      </w:pPr>
      <w:r w:rsidRPr="00633983">
        <w:rPr>
          <w:rFonts w:asciiTheme="minorHAnsi" w:eastAsia="Times New Roman" w:hAnsiTheme="minorHAnsi" w:cstheme="minorHAnsi"/>
          <w:sz w:val="22"/>
        </w:rPr>
        <w:lastRenderedPageBreak/>
        <w:t>3.pielikums</w:t>
      </w:r>
    </w:p>
    <w:p w14:paraId="7EA25974" w14:textId="77777777" w:rsidR="00593723" w:rsidRPr="00633983" w:rsidRDefault="00593723" w:rsidP="00633983">
      <w:pPr>
        <w:tabs>
          <w:tab w:val="left" w:pos="567"/>
          <w:tab w:val="left" w:pos="3960"/>
        </w:tabs>
        <w:jc w:val="center"/>
        <w:rPr>
          <w:rFonts w:asciiTheme="minorHAnsi" w:eastAsia="Times New Roman" w:hAnsiTheme="minorHAnsi" w:cstheme="minorHAnsi"/>
          <w:b/>
          <w:sz w:val="22"/>
        </w:rPr>
      </w:pPr>
      <w:r w:rsidRPr="00633983">
        <w:rPr>
          <w:rFonts w:asciiTheme="minorHAnsi" w:eastAsia="Times New Roman" w:hAnsiTheme="minorHAnsi" w:cstheme="minorHAnsi"/>
          <w:b/>
          <w:sz w:val="22"/>
        </w:rPr>
        <w:t>AKTS</w:t>
      </w:r>
    </w:p>
    <w:p w14:paraId="354EC55B" w14:textId="41CC0FB8" w:rsidR="00593723" w:rsidRPr="00633983" w:rsidRDefault="00593723" w:rsidP="00633983">
      <w:pPr>
        <w:tabs>
          <w:tab w:val="left" w:pos="567"/>
          <w:tab w:val="left" w:pos="1701"/>
        </w:tabs>
        <w:jc w:val="center"/>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par lifta defekta fakta konstatāciju</w:t>
      </w:r>
    </w:p>
    <w:p w14:paraId="2238F9AC" w14:textId="77777777" w:rsidR="00DE0CB6" w:rsidRPr="00633983" w:rsidRDefault="00DE0CB6" w:rsidP="00633983">
      <w:pPr>
        <w:tabs>
          <w:tab w:val="left" w:pos="567"/>
          <w:tab w:val="left" w:pos="1701"/>
        </w:tabs>
        <w:jc w:val="center"/>
        <w:rPr>
          <w:rFonts w:asciiTheme="minorHAnsi" w:eastAsia="Times New Roman" w:hAnsiTheme="minorHAnsi" w:cstheme="minorHAnsi"/>
          <w:sz w:val="22"/>
          <w:lang w:eastAsia="ru-RU"/>
        </w:rPr>
      </w:pPr>
    </w:p>
    <w:p w14:paraId="745B6C72" w14:textId="77777777" w:rsidR="00DE0CB6" w:rsidRPr="00633983" w:rsidRDefault="00DE0CB6" w:rsidP="00633983">
      <w:pPr>
        <w:tabs>
          <w:tab w:val="left" w:pos="0"/>
          <w:tab w:val="left" w:pos="426"/>
          <w:tab w:val="left" w:pos="1260"/>
        </w:tabs>
        <w:overflowPunct w:val="0"/>
        <w:autoSpaceDE w:val="0"/>
        <w:autoSpaceDN w:val="0"/>
        <w:adjustRightInd w:val="0"/>
        <w:jc w:val="center"/>
        <w:rPr>
          <w:rFonts w:asciiTheme="minorHAnsi" w:eastAsiaTheme="minorHAnsi" w:hAnsiTheme="minorHAnsi" w:cstheme="minorHAnsi"/>
          <w:bCs/>
          <w:sz w:val="22"/>
        </w:rPr>
      </w:pPr>
      <w:r w:rsidRPr="00633983">
        <w:rPr>
          <w:rFonts w:asciiTheme="minorHAnsi" w:eastAsiaTheme="minorHAnsi" w:hAnsiTheme="minorHAnsi" w:cstheme="minorHAnsi"/>
          <w:bCs/>
          <w:sz w:val="22"/>
        </w:rPr>
        <w:t>DOKUMENTS IR PARAKSTĪTS AR DROŠIEM ELEKTRONISKIEM PARAKSTIEM UN SATUR LAIKA ZĪMOGUS.</w:t>
      </w:r>
    </w:p>
    <w:p w14:paraId="29F6049C" w14:textId="0EAFE12C" w:rsidR="00593723" w:rsidRPr="00633983" w:rsidRDefault="00DE0CB6" w:rsidP="00633983">
      <w:pPr>
        <w:tabs>
          <w:tab w:val="left" w:pos="567"/>
        </w:tabs>
        <w:suppressAutoHyphens/>
        <w:jc w:val="center"/>
        <w:rPr>
          <w:rFonts w:asciiTheme="minorHAnsi" w:hAnsiTheme="minorHAnsi" w:cstheme="minorHAnsi"/>
          <w:sz w:val="22"/>
        </w:rPr>
      </w:pPr>
      <w:r w:rsidRPr="00633983">
        <w:rPr>
          <w:rFonts w:asciiTheme="minorHAnsi" w:eastAsiaTheme="minorHAnsi" w:hAnsiTheme="minorHAnsi" w:cstheme="minorHAnsi"/>
          <w:sz w:val="22"/>
        </w:rPr>
        <w:t>DOKUMENTA DATUMS IR PUSES PĒDĒJĀ ELEKTRONISKĀ PARAKSTA UN TĀ LAIKA ZĪMOGA DATUMS</w:t>
      </w:r>
    </w:p>
    <w:p w14:paraId="5FAFA7D0" w14:textId="77777777" w:rsidR="00DE0CB6" w:rsidRPr="00633983" w:rsidRDefault="00DE0CB6" w:rsidP="00633983">
      <w:pPr>
        <w:tabs>
          <w:tab w:val="left" w:pos="567"/>
          <w:tab w:val="left" w:pos="1440"/>
          <w:tab w:val="center" w:pos="4629"/>
        </w:tabs>
        <w:jc w:val="center"/>
        <w:rPr>
          <w:rFonts w:asciiTheme="minorHAnsi" w:eastAsia="Times New Roman" w:hAnsiTheme="minorHAnsi" w:cstheme="minorHAnsi"/>
          <w:sz w:val="22"/>
        </w:rPr>
      </w:pPr>
    </w:p>
    <w:p w14:paraId="5E1B9243" w14:textId="3FD33224" w:rsidR="00593723" w:rsidRPr="00633983" w:rsidRDefault="00F27B85" w:rsidP="00633983">
      <w:pPr>
        <w:tabs>
          <w:tab w:val="left" w:pos="567"/>
          <w:tab w:val="left" w:pos="1440"/>
          <w:tab w:val="center" w:pos="4629"/>
        </w:tabs>
        <w:rPr>
          <w:rFonts w:asciiTheme="minorHAnsi" w:eastAsia="Times New Roman" w:hAnsiTheme="minorHAnsi" w:cstheme="minorHAnsi"/>
          <w:sz w:val="22"/>
        </w:rPr>
      </w:pPr>
      <w:r w:rsidRPr="00633983">
        <w:rPr>
          <w:rFonts w:asciiTheme="minorHAnsi" w:eastAsia="Times New Roman" w:hAnsiTheme="minorHAnsi" w:cstheme="minorHAnsi"/>
          <w:sz w:val="22"/>
        </w:rPr>
        <w:t>Jūrmalā</w:t>
      </w:r>
      <w:r w:rsidR="00DE0CB6" w:rsidRPr="00633983">
        <w:rPr>
          <w:rFonts w:asciiTheme="minorHAnsi" w:eastAsia="Times New Roman" w:hAnsiTheme="minorHAnsi" w:cstheme="minorHAnsi"/>
          <w:sz w:val="22"/>
        </w:rPr>
        <w:t>, 202_.gada __._____________________                                                                                        Nr.________</w:t>
      </w:r>
    </w:p>
    <w:p w14:paraId="2F275289" w14:textId="77777777" w:rsidR="00593723" w:rsidRPr="00633983" w:rsidRDefault="00593723" w:rsidP="00633983">
      <w:pPr>
        <w:tabs>
          <w:tab w:val="left" w:pos="567"/>
          <w:tab w:val="left" w:pos="7110"/>
        </w:tabs>
        <w:jc w:val="both"/>
        <w:rPr>
          <w:rFonts w:asciiTheme="minorHAnsi" w:eastAsia="Times New Roman" w:hAnsiTheme="minorHAnsi" w:cstheme="minorHAnsi"/>
          <w:b/>
          <w:sz w:val="22"/>
          <w:lang w:eastAsia="ru-RU"/>
        </w:rPr>
      </w:pPr>
    </w:p>
    <w:p w14:paraId="129630B5" w14:textId="77777777" w:rsidR="00593723" w:rsidRPr="00633983" w:rsidRDefault="00593723" w:rsidP="00633983">
      <w:pPr>
        <w:tabs>
          <w:tab w:val="left" w:pos="567"/>
        </w:tabs>
        <w:rPr>
          <w:rFonts w:asciiTheme="minorHAnsi" w:eastAsia="Times New Roman" w:hAnsiTheme="minorHAnsi" w:cstheme="minorHAnsi"/>
          <w:b/>
          <w:sz w:val="22"/>
          <w:lang w:eastAsia="ru-RU"/>
        </w:rPr>
      </w:pPr>
      <w:r w:rsidRPr="00633983">
        <w:rPr>
          <w:rFonts w:asciiTheme="minorHAnsi" w:eastAsia="Times New Roman" w:hAnsiTheme="minorHAnsi" w:cstheme="minorHAnsi"/>
          <w:b/>
          <w:sz w:val="22"/>
          <w:lang w:eastAsia="ru-RU"/>
        </w:rPr>
        <w:t>Apsekošanu veica šādi darbinieki:</w:t>
      </w:r>
    </w:p>
    <w:p w14:paraId="26D7488D" w14:textId="31B6054B" w:rsidR="00593723" w:rsidRPr="00633983" w:rsidRDefault="00F27B85" w:rsidP="00633983">
      <w:pPr>
        <w:tabs>
          <w:tab w:val="left" w:pos="567"/>
        </w:tabs>
        <w:ind w:right="-143"/>
        <w:rPr>
          <w:rFonts w:asciiTheme="minorHAnsi" w:eastAsia="Times New Roman" w:hAnsiTheme="minorHAnsi" w:cstheme="minorHAnsi"/>
          <w:sz w:val="22"/>
          <w:lang w:eastAsia="ru-RU"/>
        </w:rPr>
      </w:pPr>
      <w:r w:rsidRPr="00633983">
        <w:rPr>
          <w:rFonts w:asciiTheme="minorHAnsi" w:eastAsia="Times New Roman" w:hAnsiTheme="minorHAnsi" w:cstheme="minorHAnsi"/>
          <w:i/>
          <w:sz w:val="22"/>
          <w:lang w:eastAsia="ru-RU"/>
        </w:rPr>
        <w:t>1)</w:t>
      </w:r>
      <w:r w:rsidR="007A7C70" w:rsidRPr="00633983">
        <w:rPr>
          <w:rFonts w:asciiTheme="minorHAnsi" w:eastAsia="Times New Roman" w:hAnsiTheme="minorHAnsi" w:cstheme="minorHAnsi"/>
          <w:sz w:val="22"/>
          <w:lang w:eastAsia="ru-RU"/>
        </w:rPr>
        <w:t>____________________________</w:t>
      </w:r>
    </w:p>
    <w:p w14:paraId="048F3FF3" w14:textId="77777777" w:rsidR="00DE0CB6" w:rsidRPr="00633983" w:rsidRDefault="00DE0CB6" w:rsidP="00633983">
      <w:pPr>
        <w:tabs>
          <w:tab w:val="left" w:pos="567"/>
        </w:tabs>
        <w:ind w:right="-143"/>
        <w:rPr>
          <w:rFonts w:asciiTheme="minorHAnsi" w:eastAsia="Times New Roman" w:hAnsiTheme="minorHAnsi" w:cstheme="minorHAnsi"/>
          <w:sz w:val="22"/>
          <w:lang w:eastAsia="ru-RU"/>
        </w:rPr>
      </w:pPr>
    </w:p>
    <w:p w14:paraId="2EF5DB59" w14:textId="649D6096" w:rsidR="00F27B85" w:rsidRPr="00633983" w:rsidRDefault="00F27B85" w:rsidP="00633983">
      <w:pPr>
        <w:tabs>
          <w:tab w:val="left" w:pos="567"/>
        </w:tabs>
        <w:ind w:right="-143"/>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2) ____________________________</w:t>
      </w:r>
    </w:p>
    <w:p w14:paraId="396BC0BB" w14:textId="77777777" w:rsidR="00DE0CB6" w:rsidRPr="00633983" w:rsidRDefault="00DE0CB6" w:rsidP="00633983">
      <w:pPr>
        <w:tabs>
          <w:tab w:val="left" w:pos="567"/>
        </w:tabs>
        <w:ind w:right="-143"/>
        <w:rPr>
          <w:rFonts w:asciiTheme="minorHAnsi" w:eastAsia="Times New Roman" w:hAnsiTheme="minorHAnsi" w:cstheme="minorHAnsi"/>
          <w:sz w:val="22"/>
          <w:lang w:eastAsia="ru-RU"/>
        </w:rPr>
      </w:pPr>
    </w:p>
    <w:p w14:paraId="2C0716ED" w14:textId="40C5E59E" w:rsidR="00593723" w:rsidRPr="00633983" w:rsidRDefault="00593723" w:rsidP="00633983">
      <w:pPr>
        <w:tabs>
          <w:tab w:val="left" w:pos="567"/>
        </w:tabs>
        <w:ind w:right="-143"/>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 xml:space="preserve">Lifta apkalpojošā </w:t>
      </w:r>
      <w:r w:rsidR="00DE0CB6" w:rsidRPr="00633983">
        <w:rPr>
          <w:rFonts w:asciiTheme="minorHAnsi" w:eastAsia="Times New Roman" w:hAnsiTheme="minorHAnsi" w:cstheme="minorHAnsi"/>
          <w:sz w:val="22"/>
          <w:lang w:eastAsia="ru-RU"/>
        </w:rPr>
        <w:t>uzņēmuma</w:t>
      </w:r>
      <w:r w:rsidRPr="00633983">
        <w:rPr>
          <w:rFonts w:asciiTheme="minorHAnsi" w:eastAsia="Times New Roman" w:hAnsiTheme="minorHAnsi" w:cstheme="minorHAnsi"/>
          <w:sz w:val="22"/>
          <w:lang w:eastAsia="ru-RU"/>
        </w:rPr>
        <w:t xml:space="preserve">, </w:t>
      </w:r>
      <w:r w:rsidRPr="00633983">
        <w:rPr>
          <w:rFonts w:asciiTheme="minorHAnsi" w:eastAsia="Times New Roman" w:hAnsiTheme="minorHAnsi" w:cstheme="minorHAnsi"/>
          <w:i/>
          <w:sz w:val="22"/>
          <w:lang w:eastAsia="ru-RU"/>
        </w:rPr>
        <w:t xml:space="preserve">(nosaukums) </w:t>
      </w:r>
      <w:r w:rsidRPr="00633983">
        <w:rPr>
          <w:rFonts w:asciiTheme="minorHAnsi" w:eastAsia="Times New Roman" w:hAnsiTheme="minorHAnsi" w:cstheme="minorHAnsi"/>
          <w:sz w:val="22"/>
          <w:lang w:eastAsia="ru-RU"/>
        </w:rPr>
        <w:t>pārstāvis ____________</w:t>
      </w:r>
    </w:p>
    <w:p w14:paraId="27074370" w14:textId="77777777" w:rsidR="00593723" w:rsidRPr="00633983" w:rsidRDefault="00593723" w:rsidP="00633983">
      <w:pPr>
        <w:tabs>
          <w:tab w:val="left" w:pos="567"/>
        </w:tabs>
        <w:rPr>
          <w:rFonts w:asciiTheme="minorHAnsi" w:eastAsia="Times New Roman" w:hAnsiTheme="minorHAnsi" w:cstheme="minorHAnsi"/>
          <w:sz w:val="22"/>
          <w:lang w:eastAsia="ru-RU"/>
        </w:rPr>
      </w:pPr>
    </w:p>
    <w:p w14:paraId="5CB2E226" w14:textId="77777777" w:rsidR="00593723" w:rsidRPr="00633983" w:rsidRDefault="00593723" w:rsidP="00633983">
      <w:pPr>
        <w:tabs>
          <w:tab w:val="left" w:pos="567"/>
        </w:tabs>
        <w:jc w:val="both"/>
        <w:rPr>
          <w:rFonts w:asciiTheme="minorHAnsi" w:eastAsia="Times New Roman" w:hAnsiTheme="minorHAnsi" w:cstheme="minorHAnsi"/>
          <w:b/>
          <w:sz w:val="22"/>
          <w:lang w:eastAsia="ru-RU"/>
        </w:rPr>
      </w:pPr>
      <w:r w:rsidRPr="00633983">
        <w:rPr>
          <w:rFonts w:asciiTheme="minorHAnsi" w:eastAsia="Times New Roman" w:hAnsiTheme="minorHAnsi" w:cstheme="minorHAnsi"/>
          <w:b/>
          <w:sz w:val="22"/>
          <w:lang w:eastAsia="ru-RU"/>
        </w:rPr>
        <w:t>Apsekotais objekts:</w:t>
      </w:r>
    </w:p>
    <w:p w14:paraId="559AAA10" w14:textId="46E5906F" w:rsidR="00593723" w:rsidRPr="00633983" w:rsidRDefault="00A67092" w:rsidP="00633983">
      <w:pPr>
        <w:tabs>
          <w:tab w:val="left" w:pos="567"/>
        </w:tabs>
        <w:ind w:right="282"/>
        <w:jc w:val="both"/>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______________________________________________________</w:t>
      </w:r>
    </w:p>
    <w:p w14:paraId="297B14FC" w14:textId="77777777" w:rsidR="00593723" w:rsidRPr="00633983" w:rsidRDefault="00593723" w:rsidP="00633983">
      <w:pPr>
        <w:tabs>
          <w:tab w:val="left" w:pos="567"/>
        </w:tabs>
        <w:ind w:right="-284"/>
        <w:jc w:val="both"/>
        <w:rPr>
          <w:rFonts w:asciiTheme="minorHAnsi" w:eastAsia="Times New Roman" w:hAnsiTheme="minorHAnsi" w:cstheme="minorHAnsi"/>
          <w:sz w:val="22"/>
          <w:lang w:eastAsia="ru-RU"/>
        </w:rPr>
      </w:pPr>
    </w:p>
    <w:p w14:paraId="71E0D3F9" w14:textId="66A41FF1" w:rsidR="00593723" w:rsidRPr="00633983" w:rsidRDefault="00593723" w:rsidP="00633983">
      <w:pPr>
        <w:tabs>
          <w:tab w:val="left" w:pos="567"/>
        </w:tabs>
        <w:jc w:val="both"/>
        <w:rPr>
          <w:rFonts w:asciiTheme="minorHAnsi" w:eastAsia="Times New Roman" w:hAnsiTheme="minorHAnsi" w:cstheme="minorHAnsi"/>
          <w:b/>
          <w:sz w:val="22"/>
          <w:lang w:eastAsia="ru-RU"/>
        </w:rPr>
      </w:pPr>
      <w:r w:rsidRPr="00633983">
        <w:rPr>
          <w:rFonts w:asciiTheme="minorHAnsi" w:eastAsia="Times New Roman" w:hAnsiTheme="minorHAnsi" w:cstheme="minorHAnsi"/>
          <w:b/>
          <w:sz w:val="22"/>
          <w:lang w:eastAsia="ru-RU"/>
        </w:rPr>
        <w:t xml:space="preserve">Konstatētie defekti: </w:t>
      </w:r>
      <w:r w:rsidRPr="00633983">
        <w:rPr>
          <w:rFonts w:asciiTheme="minorHAnsi" w:eastAsia="Times New Roman" w:hAnsiTheme="minorHAnsi" w:cstheme="minorHAnsi"/>
          <w:sz w:val="22"/>
          <w:lang w:eastAsia="ru-RU"/>
        </w:rPr>
        <w:t>202_. gada</w:t>
      </w:r>
      <w:r w:rsidR="00DE0CB6" w:rsidRPr="00633983">
        <w:rPr>
          <w:rFonts w:asciiTheme="minorHAnsi" w:eastAsia="Times New Roman" w:hAnsiTheme="minorHAnsi" w:cstheme="minorHAnsi"/>
          <w:sz w:val="22"/>
          <w:lang w:eastAsia="ru-RU"/>
        </w:rPr>
        <w:t xml:space="preserve"> __.______________</w:t>
      </w:r>
      <w:r w:rsidRPr="00633983">
        <w:rPr>
          <w:rFonts w:asciiTheme="minorHAnsi" w:eastAsia="Times New Roman" w:hAnsiTheme="minorHAnsi" w:cstheme="minorHAnsi"/>
          <w:sz w:val="22"/>
          <w:lang w:eastAsia="ru-RU"/>
        </w:rPr>
        <w:t xml:space="preserve"> </w:t>
      </w:r>
      <w:r w:rsidRPr="00633983">
        <w:rPr>
          <w:rFonts w:asciiTheme="minorHAnsi" w:eastAsia="Times New Roman" w:hAnsiTheme="minorHAnsi" w:cstheme="minorHAnsi"/>
          <w:i/>
          <w:sz w:val="22"/>
          <w:lang w:eastAsia="ru-RU"/>
        </w:rPr>
        <w:t>(datums)</w:t>
      </w:r>
      <w:r w:rsidRPr="00633983">
        <w:rPr>
          <w:rFonts w:asciiTheme="minorHAnsi" w:eastAsia="Times New Roman" w:hAnsiTheme="minorHAnsi" w:cstheme="minorHAnsi"/>
          <w:sz w:val="22"/>
          <w:lang w:eastAsia="ru-RU"/>
        </w:rPr>
        <w:t xml:space="preserve"> apsekojot objektu, tika konstatēts:</w:t>
      </w:r>
    </w:p>
    <w:p w14:paraId="5930DBC9" w14:textId="77777777" w:rsidR="00593723" w:rsidRPr="00633983" w:rsidRDefault="00593723" w:rsidP="00633983">
      <w:pPr>
        <w:tabs>
          <w:tab w:val="left" w:pos="567"/>
        </w:tabs>
        <w:jc w:val="both"/>
        <w:rPr>
          <w:rFonts w:asciiTheme="minorHAnsi" w:eastAsia="Times New Roman" w:hAnsiTheme="minorHAnsi" w:cstheme="minorHAnsi"/>
          <w:b/>
          <w:sz w:val="22"/>
          <w:lang w:eastAsia="ru-RU"/>
        </w:rPr>
      </w:pPr>
    </w:p>
    <w:p w14:paraId="426C9040" w14:textId="77777777" w:rsidR="00593723" w:rsidRPr="00633983" w:rsidRDefault="00593723" w:rsidP="00633983">
      <w:pPr>
        <w:tabs>
          <w:tab w:val="left" w:pos="567"/>
        </w:tabs>
        <w:jc w:val="both"/>
        <w:rPr>
          <w:rFonts w:asciiTheme="minorHAnsi" w:eastAsia="Times New Roman" w:hAnsiTheme="minorHAnsi" w:cstheme="minorHAnsi"/>
          <w:b/>
          <w:sz w:val="22"/>
          <w:lang w:eastAsia="ru-RU"/>
        </w:rPr>
      </w:pPr>
    </w:p>
    <w:p w14:paraId="59E6C61C" w14:textId="77777777" w:rsidR="00593723" w:rsidRPr="00633983" w:rsidRDefault="00593723" w:rsidP="00633983">
      <w:pPr>
        <w:tabs>
          <w:tab w:val="left" w:pos="567"/>
        </w:tabs>
        <w:jc w:val="both"/>
        <w:rPr>
          <w:rFonts w:asciiTheme="minorHAnsi" w:eastAsia="Times New Roman" w:hAnsiTheme="minorHAnsi" w:cstheme="minorHAnsi"/>
          <w:b/>
          <w:sz w:val="22"/>
          <w:lang w:eastAsia="ru-RU"/>
        </w:rPr>
      </w:pPr>
      <w:r w:rsidRPr="00633983">
        <w:rPr>
          <w:rFonts w:asciiTheme="minorHAnsi" w:eastAsia="Times New Roman" w:hAnsiTheme="minorHAnsi" w:cstheme="minorHAnsi"/>
          <w:b/>
          <w:sz w:val="22"/>
          <w:lang w:eastAsia="ru-RU"/>
        </w:rPr>
        <w:t xml:space="preserve">Defektu novēršanai nepieciešamie darbi: </w:t>
      </w:r>
    </w:p>
    <w:tbl>
      <w:tblPr>
        <w:tblW w:w="9776" w:type="dxa"/>
        <w:tblLayout w:type="fixed"/>
        <w:tblCellMar>
          <w:left w:w="10" w:type="dxa"/>
          <w:right w:w="10" w:type="dxa"/>
        </w:tblCellMar>
        <w:tblLook w:val="0000" w:firstRow="0" w:lastRow="0" w:firstColumn="0" w:lastColumn="0" w:noHBand="0" w:noVBand="0"/>
      </w:tblPr>
      <w:tblGrid>
        <w:gridCol w:w="1129"/>
        <w:gridCol w:w="4536"/>
        <w:gridCol w:w="1418"/>
        <w:gridCol w:w="1417"/>
        <w:gridCol w:w="1276"/>
      </w:tblGrid>
      <w:tr w:rsidR="00593723" w:rsidRPr="00633983" w14:paraId="2B9E12CB" w14:textId="77777777" w:rsidTr="00DE0CB6">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6D99C" w14:textId="6976A923" w:rsidR="00593723" w:rsidRPr="00633983" w:rsidRDefault="00593723" w:rsidP="00633983">
            <w:pPr>
              <w:tabs>
                <w:tab w:val="left" w:pos="567"/>
              </w:tabs>
              <w:jc w:val="center"/>
              <w:rPr>
                <w:rFonts w:asciiTheme="minorHAnsi" w:eastAsia="Times New Roman" w:hAnsiTheme="minorHAnsi" w:cstheme="minorHAnsi"/>
                <w:b/>
                <w:bCs/>
                <w:sz w:val="22"/>
                <w:lang w:eastAsia="ru-RU"/>
              </w:rPr>
            </w:pPr>
            <w:proofErr w:type="spellStart"/>
            <w:r w:rsidRPr="00633983">
              <w:rPr>
                <w:rFonts w:asciiTheme="minorHAnsi" w:eastAsia="Times New Roman" w:hAnsiTheme="minorHAnsi" w:cstheme="minorHAnsi"/>
                <w:b/>
                <w:bCs/>
                <w:sz w:val="22"/>
                <w:lang w:eastAsia="ru-RU"/>
              </w:rPr>
              <w:t>N.p.k</w:t>
            </w:r>
            <w:proofErr w:type="spellEnd"/>
            <w:r w:rsidRPr="00633983">
              <w:rPr>
                <w:rFonts w:asciiTheme="minorHAnsi" w:eastAsia="Times New Roman" w:hAnsiTheme="minorHAnsi" w:cstheme="minorHAnsi"/>
                <w:b/>
                <w:bCs/>
                <w:sz w:val="22"/>
                <w:lang w:eastAsia="ru-RU"/>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6F6A2" w14:textId="77777777" w:rsidR="00593723" w:rsidRPr="00633983" w:rsidRDefault="00593723" w:rsidP="00633983">
            <w:pPr>
              <w:tabs>
                <w:tab w:val="left" w:pos="567"/>
              </w:tabs>
              <w:jc w:val="center"/>
              <w:rPr>
                <w:rFonts w:asciiTheme="minorHAnsi" w:eastAsia="Times New Roman" w:hAnsiTheme="minorHAnsi" w:cstheme="minorHAnsi"/>
                <w:b/>
                <w:bCs/>
                <w:sz w:val="22"/>
                <w:lang w:eastAsia="ru-RU"/>
              </w:rPr>
            </w:pPr>
            <w:r w:rsidRPr="00633983">
              <w:rPr>
                <w:rFonts w:asciiTheme="minorHAnsi" w:eastAsia="Times New Roman" w:hAnsiTheme="minorHAnsi" w:cstheme="minorHAnsi"/>
                <w:b/>
                <w:bCs/>
                <w:sz w:val="22"/>
                <w:lang w:eastAsia="ru-RU"/>
              </w:rPr>
              <w:t>Darbu apraksts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132" w14:textId="77777777" w:rsidR="00593723" w:rsidRPr="00633983" w:rsidRDefault="00593723" w:rsidP="00633983">
            <w:pPr>
              <w:tabs>
                <w:tab w:val="left" w:pos="567"/>
              </w:tabs>
              <w:jc w:val="center"/>
              <w:rPr>
                <w:rFonts w:asciiTheme="minorHAnsi" w:eastAsia="Times New Roman" w:hAnsiTheme="minorHAnsi" w:cstheme="minorHAnsi"/>
                <w:b/>
                <w:bCs/>
                <w:sz w:val="22"/>
                <w:lang w:eastAsia="ru-RU"/>
              </w:rPr>
            </w:pPr>
            <w:r w:rsidRPr="00633983">
              <w:rPr>
                <w:rFonts w:asciiTheme="minorHAnsi" w:eastAsia="Times New Roman" w:hAnsiTheme="minorHAnsi" w:cstheme="minorHAnsi"/>
                <w:b/>
                <w:bCs/>
                <w:sz w:val="22"/>
                <w:lang w:eastAsia="ru-RU"/>
              </w:rPr>
              <w:t>Mērvienība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F1E2F" w14:textId="77777777" w:rsidR="00593723" w:rsidRPr="00633983" w:rsidRDefault="00593723" w:rsidP="00633983">
            <w:pPr>
              <w:tabs>
                <w:tab w:val="left" w:pos="567"/>
              </w:tabs>
              <w:jc w:val="center"/>
              <w:rPr>
                <w:rFonts w:asciiTheme="minorHAnsi" w:eastAsia="Times New Roman" w:hAnsiTheme="minorHAnsi" w:cstheme="minorHAnsi"/>
                <w:b/>
                <w:bCs/>
                <w:sz w:val="22"/>
                <w:lang w:eastAsia="ru-RU"/>
              </w:rPr>
            </w:pPr>
            <w:r w:rsidRPr="00633983">
              <w:rPr>
                <w:rFonts w:asciiTheme="minorHAnsi" w:eastAsia="Times New Roman" w:hAnsiTheme="minorHAnsi" w:cstheme="minorHAnsi"/>
                <w:b/>
                <w:bCs/>
                <w:sz w:val="22"/>
                <w:lang w:eastAsia="ru-RU"/>
              </w:rPr>
              <w:t>Daudzums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59DA8" w14:textId="77777777" w:rsidR="00593723" w:rsidRPr="00633983" w:rsidRDefault="00593723" w:rsidP="00633983">
            <w:pPr>
              <w:tabs>
                <w:tab w:val="left" w:pos="567"/>
              </w:tabs>
              <w:jc w:val="center"/>
              <w:rPr>
                <w:rFonts w:asciiTheme="minorHAnsi" w:eastAsia="Times New Roman" w:hAnsiTheme="minorHAnsi" w:cstheme="minorHAnsi"/>
                <w:b/>
                <w:bCs/>
                <w:sz w:val="22"/>
                <w:lang w:eastAsia="ru-RU"/>
              </w:rPr>
            </w:pPr>
            <w:r w:rsidRPr="00633983">
              <w:rPr>
                <w:rFonts w:asciiTheme="minorHAnsi" w:eastAsia="Times New Roman" w:hAnsiTheme="minorHAnsi" w:cstheme="minorHAnsi"/>
                <w:b/>
                <w:bCs/>
                <w:sz w:val="22"/>
                <w:lang w:eastAsia="ru-RU"/>
              </w:rPr>
              <w:t>Piezīme</w:t>
            </w:r>
          </w:p>
        </w:tc>
      </w:tr>
      <w:tr w:rsidR="00593723" w:rsidRPr="00633983" w14:paraId="0E2C0B0D" w14:textId="77777777" w:rsidTr="00DE0CB6">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CAA3"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1C7B3" w14:textId="77777777" w:rsidR="00593723" w:rsidRPr="00633983" w:rsidRDefault="00593723" w:rsidP="00633983">
            <w:pPr>
              <w:tabs>
                <w:tab w:val="left" w:pos="567"/>
              </w:tabs>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6FADD"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2CC26"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E9BCE" w14:textId="77777777" w:rsidR="00593723" w:rsidRPr="00633983" w:rsidRDefault="00593723" w:rsidP="00633983">
            <w:pPr>
              <w:tabs>
                <w:tab w:val="left" w:pos="567"/>
              </w:tabs>
              <w:rPr>
                <w:rFonts w:asciiTheme="minorHAnsi" w:eastAsia="Times New Roman" w:hAnsiTheme="minorHAnsi" w:cstheme="minorHAnsi"/>
                <w:color w:val="BFBFBF"/>
                <w:sz w:val="22"/>
                <w:lang w:eastAsia="ru-RU"/>
              </w:rPr>
            </w:pPr>
          </w:p>
        </w:tc>
      </w:tr>
      <w:tr w:rsidR="00593723" w:rsidRPr="00633983" w14:paraId="3E2988FB" w14:textId="77777777" w:rsidTr="00DE0CB6">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0A3B3"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4E9C8" w14:textId="77777777" w:rsidR="00593723" w:rsidRPr="00633983" w:rsidRDefault="00593723" w:rsidP="00633983">
            <w:pPr>
              <w:tabs>
                <w:tab w:val="left" w:pos="567"/>
              </w:tabs>
              <w:rPr>
                <w:rFonts w:asciiTheme="minorHAnsi" w:eastAsia="Times New Roman" w:hAnsiTheme="minorHAnsi" w:cstheme="minorHAnsi"/>
                <w:sz w:val="22"/>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9A31B"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3099E"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4BED4" w14:textId="77777777" w:rsidR="00593723" w:rsidRPr="00633983" w:rsidRDefault="00593723" w:rsidP="00633983">
            <w:pPr>
              <w:tabs>
                <w:tab w:val="left" w:pos="567"/>
              </w:tabs>
              <w:rPr>
                <w:rFonts w:asciiTheme="minorHAnsi" w:eastAsia="Times New Roman" w:hAnsiTheme="minorHAnsi" w:cstheme="minorHAnsi"/>
                <w:color w:val="BFBFBF"/>
                <w:sz w:val="22"/>
                <w:lang w:eastAsia="ru-RU"/>
              </w:rPr>
            </w:pPr>
          </w:p>
        </w:tc>
      </w:tr>
      <w:tr w:rsidR="00593723" w:rsidRPr="00633983" w14:paraId="6378B80B" w14:textId="77777777" w:rsidTr="00DE0CB6">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8E757"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FCC7E" w14:textId="77777777" w:rsidR="00593723" w:rsidRPr="00633983" w:rsidRDefault="00593723" w:rsidP="00633983">
            <w:pPr>
              <w:tabs>
                <w:tab w:val="left" w:pos="567"/>
              </w:tabs>
              <w:rPr>
                <w:rFonts w:asciiTheme="minorHAnsi" w:eastAsia="Times New Roman" w:hAnsiTheme="minorHAnsi" w:cstheme="minorHAnsi"/>
                <w:sz w:val="22"/>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50072"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F0D3A" w14:textId="77777777" w:rsidR="00593723" w:rsidRPr="00633983" w:rsidRDefault="00593723" w:rsidP="00633983">
            <w:pPr>
              <w:tabs>
                <w:tab w:val="left" w:pos="567"/>
              </w:tabs>
              <w:jc w:val="center"/>
              <w:rPr>
                <w:rFonts w:asciiTheme="minorHAnsi" w:eastAsia="Times New Roman" w:hAnsiTheme="minorHAnsi" w:cstheme="minorHAnsi"/>
                <w:sz w:val="22"/>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B2EA1" w14:textId="77777777" w:rsidR="00593723" w:rsidRPr="00633983" w:rsidRDefault="00593723" w:rsidP="00633983">
            <w:pPr>
              <w:tabs>
                <w:tab w:val="left" w:pos="567"/>
              </w:tabs>
              <w:rPr>
                <w:rFonts w:asciiTheme="minorHAnsi" w:eastAsia="Times New Roman" w:hAnsiTheme="minorHAnsi" w:cstheme="minorHAnsi"/>
                <w:color w:val="BFBFBF"/>
                <w:sz w:val="22"/>
                <w:lang w:eastAsia="ru-RU"/>
              </w:rPr>
            </w:pPr>
          </w:p>
        </w:tc>
      </w:tr>
    </w:tbl>
    <w:p w14:paraId="29396B05" w14:textId="77777777" w:rsidR="00593723" w:rsidRPr="00633983" w:rsidRDefault="00593723" w:rsidP="00633983">
      <w:pPr>
        <w:tabs>
          <w:tab w:val="left" w:pos="567"/>
        </w:tabs>
        <w:jc w:val="both"/>
        <w:rPr>
          <w:rFonts w:asciiTheme="minorHAnsi" w:eastAsia="Times New Roman" w:hAnsiTheme="minorHAnsi" w:cstheme="minorHAnsi"/>
          <w:sz w:val="22"/>
          <w:lang w:eastAsia="ru-RU"/>
        </w:rPr>
      </w:pPr>
    </w:p>
    <w:p w14:paraId="1ACB5D4F" w14:textId="77777777" w:rsidR="00593723" w:rsidRPr="00633983" w:rsidRDefault="00593723" w:rsidP="00633983">
      <w:pPr>
        <w:tabs>
          <w:tab w:val="left" w:pos="567"/>
        </w:tabs>
        <w:jc w:val="both"/>
        <w:rPr>
          <w:rFonts w:asciiTheme="minorHAnsi" w:eastAsia="Times New Roman" w:hAnsiTheme="minorHAnsi" w:cstheme="minorHAnsi"/>
          <w:sz w:val="22"/>
          <w:lang w:eastAsia="ru-RU"/>
        </w:rPr>
      </w:pPr>
    </w:p>
    <w:p w14:paraId="06C765E9" w14:textId="31334C3A" w:rsidR="00593723" w:rsidRPr="00633983" w:rsidRDefault="00593723" w:rsidP="00633983">
      <w:pPr>
        <w:tabs>
          <w:tab w:val="left" w:pos="567"/>
        </w:tabs>
        <w:jc w:val="both"/>
        <w:rPr>
          <w:rFonts w:asciiTheme="minorHAnsi" w:eastAsia="Times New Roman" w:hAnsiTheme="minorHAnsi" w:cstheme="minorHAnsi"/>
          <w:b/>
          <w:sz w:val="22"/>
          <w:lang w:eastAsia="ru-RU"/>
        </w:rPr>
      </w:pPr>
      <w:r w:rsidRPr="00633983">
        <w:rPr>
          <w:rFonts w:asciiTheme="minorHAnsi" w:eastAsia="Times New Roman" w:hAnsiTheme="minorHAnsi" w:cstheme="minorHAnsi"/>
          <w:b/>
          <w:sz w:val="22"/>
          <w:lang w:eastAsia="ru-RU"/>
        </w:rPr>
        <w:t xml:space="preserve">Slēdziens: </w:t>
      </w:r>
      <w:r w:rsidRPr="00633983">
        <w:rPr>
          <w:rFonts w:asciiTheme="minorHAnsi" w:eastAsia="Times New Roman" w:hAnsiTheme="minorHAnsi" w:cstheme="minorHAnsi"/>
          <w:i/>
          <w:sz w:val="22"/>
          <w:lang w:eastAsia="ru-RU"/>
        </w:rPr>
        <w:t xml:space="preserve">Bez iepriekš minēto darbu pilna kompleksa veikšanas, nevar nodrošināt lifta ekspluatāciju atbilstoši </w:t>
      </w:r>
    </w:p>
    <w:p w14:paraId="71137CDE" w14:textId="411B1931" w:rsidR="00593723" w:rsidRPr="00633983" w:rsidRDefault="007F545C" w:rsidP="00633983">
      <w:pPr>
        <w:tabs>
          <w:tab w:val="left" w:pos="567"/>
        </w:tabs>
        <w:jc w:val="both"/>
        <w:rPr>
          <w:rFonts w:asciiTheme="minorHAnsi" w:eastAsia="Times New Roman" w:hAnsiTheme="minorHAnsi" w:cstheme="minorHAnsi"/>
          <w:sz w:val="22"/>
          <w:lang w:eastAsia="ru-RU"/>
        </w:rPr>
      </w:pPr>
      <w:r w:rsidRPr="00633983">
        <w:rPr>
          <w:rFonts w:asciiTheme="minorHAnsi" w:eastAsia="Times New Roman" w:hAnsiTheme="minorHAnsi" w:cstheme="minorHAnsi"/>
          <w:i/>
          <w:sz w:val="22"/>
          <w:lang w:eastAsia="ru-RU"/>
        </w:rPr>
        <w:t xml:space="preserve">Ministru kabineta noteikumu Nr.679 “Liftu un vertikālo </w:t>
      </w:r>
      <w:proofErr w:type="spellStart"/>
      <w:r w:rsidRPr="00633983">
        <w:rPr>
          <w:rFonts w:asciiTheme="minorHAnsi" w:eastAsia="Times New Roman" w:hAnsiTheme="minorHAnsi" w:cstheme="minorHAnsi"/>
          <w:i/>
          <w:sz w:val="22"/>
          <w:lang w:eastAsia="ru-RU"/>
        </w:rPr>
        <w:t>cēlējplatformu</w:t>
      </w:r>
      <w:proofErr w:type="spellEnd"/>
      <w:r w:rsidRPr="00633983">
        <w:rPr>
          <w:rFonts w:asciiTheme="minorHAnsi" w:eastAsia="Times New Roman" w:hAnsiTheme="minorHAnsi" w:cstheme="minorHAnsi"/>
          <w:i/>
          <w:sz w:val="22"/>
          <w:lang w:eastAsia="ru-RU"/>
        </w:rPr>
        <w:t xml:space="preserve"> drošības un tehniskās uzraudzības noteikumi”.</w:t>
      </w:r>
    </w:p>
    <w:p w14:paraId="13AA562C" w14:textId="77777777" w:rsidR="00593723" w:rsidRPr="00633983" w:rsidRDefault="00593723" w:rsidP="00633983">
      <w:pPr>
        <w:tabs>
          <w:tab w:val="left" w:pos="567"/>
        </w:tabs>
        <w:jc w:val="both"/>
        <w:rPr>
          <w:rFonts w:asciiTheme="minorHAnsi" w:eastAsia="Times New Roman" w:hAnsiTheme="minorHAnsi" w:cstheme="minorHAnsi"/>
          <w:sz w:val="22"/>
          <w:lang w:eastAsia="ru-RU"/>
        </w:rPr>
      </w:pPr>
    </w:p>
    <w:p w14:paraId="08B8A3D7" w14:textId="67136781" w:rsidR="00593723" w:rsidRPr="00633983" w:rsidRDefault="00EB1AB3" w:rsidP="00633983">
      <w:pPr>
        <w:tabs>
          <w:tab w:val="left" w:pos="567"/>
        </w:tabs>
        <w:ind w:right="-143"/>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 xml:space="preserve">SIA </w:t>
      </w:r>
      <w:r w:rsidR="007F545C" w:rsidRPr="00633983">
        <w:rPr>
          <w:rFonts w:asciiTheme="minorHAnsi" w:eastAsia="Times New Roman" w:hAnsiTheme="minorHAnsi" w:cstheme="minorHAnsi"/>
          <w:sz w:val="22"/>
          <w:lang w:eastAsia="ru-RU"/>
        </w:rPr>
        <w:t>“</w:t>
      </w:r>
      <w:r w:rsidR="00F27B85" w:rsidRPr="00633983">
        <w:rPr>
          <w:rFonts w:asciiTheme="minorHAnsi" w:eastAsia="Times New Roman" w:hAnsiTheme="minorHAnsi" w:cstheme="minorHAnsi"/>
          <w:sz w:val="22"/>
          <w:lang w:eastAsia="ru-RU"/>
        </w:rPr>
        <w:t>Jūrmalas slimnīca</w:t>
      </w:r>
      <w:r w:rsidR="00593723" w:rsidRPr="00633983">
        <w:rPr>
          <w:rFonts w:asciiTheme="minorHAnsi" w:eastAsia="Times New Roman" w:hAnsiTheme="minorHAnsi" w:cstheme="minorHAnsi"/>
          <w:sz w:val="22"/>
          <w:lang w:eastAsia="ru-RU"/>
        </w:rPr>
        <w:t>”</w:t>
      </w:r>
      <w:r w:rsidR="007F545C" w:rsidRPr="00633983">
        <w:rPr>
          <w:rFonts w:asciiTheme="minorHAnsi" w:eastAsia="Times New Roman" w:hAnsiTheme="minorHAnsi" w:cstheme="minorHAnsi"/>
          <w:sz w:val="22"/>
          <w:lang w:eastAsia="ru-RU"/>
        </w:rPr>
        <w:t xml:space="preserve"> pārstāvis</w:t>
      </w:r>
      <w:r w:rsidR="00593723" w:rsidRPr="00633983">
        <w:rPr>
          <w:rFonts w:asciiTheme="minorHAnsi" w:eastAsia="Times New Roman" w:hAnsiTheme="minorHAnsi" w:cstheme="minorHAnsi"/>
          <w:sz w:val="22"/>
          <w:lang w:eastAsia="ru-RU"/>
        </w:rPr>
        <w:t xml:space="preserve"> </w:t>
      </w:r>
      <w:r w:rsidR="00432E47" w:rsidRPr="00633983">
        <w:rPr>
          <w:rFonts w:asciiTheme="minorHAnsi" w:eastAsia="Times New Roman" w:hAnsiTheme="minorHAnsi" w:cstheme="minorHAnsi"/>
          <w:sz w:val="22"/>
          <w:lang w:eastAsia="ru-RU"/>
        </w:rPr>
        <w:t xml:space="preserve">                                  </w:t>
      </w:r>
      <w:r w:rsidR="000962AE" w:rsidRPr="00633983">
        <w:rPr>
          <w:rFonts w:asciiTheme="minorHAnsi" w:eastAsia="Times New Roman" w:hAnsiTheme="minorHAnsi" w:cstheme="minorHAnsi"/>
          <w:sz w:val="22"/>
          <w:lang w:eastAsia="ru-RU"/>
        </w:rPr>
        <w:t>_____________________________</w:t>
      </w:r>
      <w:r w:rsidR="00593723" w:rsidRPr="00633983">
        <w:rPr>
          <w:rFonts w:asciiTheme="minorHAnsi" w:eastAsia="Times New Roman" w:hAnsiTheme="minorHAnsi" w:cstheme="minorHAnsi"/>
          <w:sz w:val="22"/>
          <w:lang w:eastAsia="ru-RU"/>
        </w:rPr>
        <w:t xml:space="preserve"> </w:t>
      </w:r>
    </w:p>
    <w:p w14:paraId="2DCAF663" w14:textId="77777777" w:rsidR="007F545C" w:rsidRPr="00633983" w:rsidRDefault="007F545C" w:rsidP="00633983">
      <w:pPr>
        <w:tabs>
          <w:tab w:val="left" w:pos="567"/>
        </w:tabs>
        <w:ind w:right="-143"/>
        <w:rPr>
          <w:rFonts w:asciiTheme="minorHAnsi" w:eastAsia="Times New Roman" w:hAnsiTheme="minorHAnsi" w:cstheme="minorHAnsi"/>
          <w:sz w:val="22"/>
          <w:lang w:eastAsia="ru-RU"/>
        </w:rPr>
      </w:pPr>
    </w:p>
    <w:p w14:paraId="6A103209" w14:textId="18DE0816" w:rsidR="00593723" w:rsidRPr="00633983" w:rsidRDefault="00593723" w:rsidP="00633983">
      <w:pPr>
        <w:tabs>
          <w:tab w:val="left" w:pos="567"/>
        </w:tabs>
        <w:ind w:right="-143"/>
        <w:rPr>
          <w:rFonts w:asciiTheme="minorHAnsi" w:eastAsia="Times New Roman" w:hAnsiTheme="minorHAnsi" w:cstheme="minorHAnsi"/>
          <w:sz w:val="22"/>
          <w:lang w:eastAsia="ru-RU"/>
        </w:rPr>
      </w:pPr>
      <w:r w:rsidRPr="00633983">
        <w:rPr>
          <w:rFonts w:asciiTheme="minorHAnsi" w:eastAsia="Times New Roman" w:hAnsiTheme="minorHAnsi" w:cstheme="minorHAnsi"/>
          <w:sz w:val="22"/>
          <w:lang w:eastAsia="ru-RU"/>
        </w:rPr>
        <w:t xml:space="preserve">Lifta apkalpojošā </w:t>
      </w:r>
      <w:r w:rsidR="007F545C" w:rsidRPr="00633983">
        <w:rPr>
          <w:rFonts w:asciiTheme="minorHAnsi" w:eastAsia="Times New Roman" w:hAnsiTheme="minorHAnsi" w:cstheme="minorHAnsi"/>
          <w:sz w:val="22"/>
          <w:lang w:eastAsia="ru-RU"/>
        </w:rPr>
        <w:t>uzņēmuma</w:t>
      </w:r>
      <w:r w:rsidRPr="00633983">
        <w:rPr>
          <w:rFonts w:asciiTheme="minorHAnsi" w:eastAsia="Times New Roman" w:hAnsiTheme="minorHAnsi" w:cstheme="minorHAnsi"/>
          <w:sz w:val="22"/>
          <w:lang w:eastAsia="ru-RU"/>
        </w:rPr>
        <w:t xml:space="preserve">, </w:t>
      </w:r>
      <w:r w:rsidRPr="00633983">
        <w:rPr>
          <w:rFonts w:asciiTheme="minorHAnsi" w:eastAsia="Times New Roman" w:hAnsiTheme="minorHAnsi" w:cstheme="minorHAnsi"/>
          <w:bCs/>
          <w:iCs/>
          <w:sz w:val="22"/>
          <w:lang w:eastAsia="ru-RU"/>
        </w:rPr>
        <w:t>(nosaukums)</w:t>
      </w:r>
      <w:r w:rsidRPr="00633983">
        <w:rPr>
          <w:rFonts w:asciiTheme="minorHAnsi" w:eastAsia="Times New Roman" w:hAnsiTheme="minorHAnsi" w:cstheme="minorHAnsi"/>
          <w:sz w:val="22"/>
          <w:lang w:eastAsia="ru-RU"/>
        </w:rPr>
        <w:t xml:space="preserve"> pārstāvis __________________</w:t>
      </w:r>
    </w:p>
    <w:p w14:paraId="0A5C6248" w14:textId="77777777" w:rsidR="00593723" w:rsidRPr="00DE0CB6" w:rsidRDefault="00593723" w:rsidP="00DE0CB6">
      <w:pPr>
        <w:tabs>
          <w:tab w:val="left" w:pos="567"/>
        </w:tabs>
        <w:ind w:right="-143"/>
        <w:rPr>
          <w:rFonts w:asciiTheme="minorHAnsi" w:eastAsia="Times New Roman" w:hAnsiTheme="minorHAnsi" w:cstheme="minorHAnsi"/>
          <w:sz w:val="22"/>
          <w:lang w:eastAsia="ru-RU"/>
        </w:rPr>
      </w:pPr>
    </w:p>
    <w:p w14:paraId="153323EC" w14:textId="77777777" w:rsidR="00593723" w:rsidRPr="00DE0CB6" w:rsidRDefault="00593723" w:rsidP="00DE0CB6">
      <w:pPr>
        <w:tabs>
          <w:tab w:val="left" w:pos="567"/>
        </w:tabs>
        <w:rPr>
          <w:rFonts w:asciiTheme="minorHAnsi" w:hAnsiTheme="minorHAnsi" w:cstheme="minorHAnsi"/>
          <w:sz w:val="22"/>
        </w:rPr>
      </w:pPr>
    </w:p>
    <w:p w14:paraId="6314198D" w14:textId="77777777" w:rsidR="00B94640" w:rsidRPr="00DE0CB6" w:rsidRDefault="00B94640" w:rsidP="00DE0CB6">
      <w:pPr>
        <w:tabs>
          <w:tab w:val="left" w:pos="567"/>
        </w:tabs>
        <w:suppressAutoHyphens/>
        <w:rPr>
          <w:rFonts w:asciiTheme="minorHAnsi" w:hAnsiTheme="minorHAnsi" w:cstheme="minorHAnsi"/>
          <w:sz w:val="22"/>
        </w:rPr>
      </w:pPr>
    </w:p>
    <w:sectPr w:rsidR="00B94640" w:rsidRPr="00DE0CB6" w:rsidSect="00406F89">
      <w:pgSz w:w="11906" w:h="16838"/>
      <w:pgMar w:top="851" w:right="851" w:bottom="70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6CBA" w14:textId="77777777" w:rsidR="00957C1B" w:rsidRDefault="00957C1B" w:rsidP="0058618B">
      <w:r>
        <w:separator/>
      </w:r>
    </w:p>
  </w:endnote>
  <w:endnote w:type="continuationSeparator" w:id="0">
    <w:p w14:paraId="3BDAA2AA" w14:textId="77777777" w:rsidR="00957C1B" w:rsidRDefault="00957C1B" w:rsidP="0058618B">
      <w:r>
        <w:continuationSeparator/>
      </w:r>
    </w:p>
  </w:endnote>
  <w:endnote w:type="continuationNotice" w:id="1">
    <w:p w14:paraId="6B637DC2" w14:textId="77777777" w:rsidR="00957C1B" w:rsidRDefault="00957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lwe Lt TL">
    <w:charset w:val="BA"/>
    <w:family w:val="roman"/>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926332"/>
      <w:docPartObj>
        <w:docPartGallery w:val="Page Numbers (Bottom of Page)"/>
        <w:docPartUnique/>
      </w:docPartObj>
    </w:sdtPr>
    <w:sdtEndPr>
      <w:rPr>
        <w:rFonts w:asciiTheme="minorHAnsi" w:hAnsiTheme="minorHAnsi" w:cstheme="minorHAnsi"/>
        <w:noProof/>
        <w:sz w:val="22"/>
      </w:rPr>
    </w:sdtEndPr>
    <w:sdtContent>
      <w:p w14:paraId="12FF42D9" w14:textId="779DC8A6" w:rsidR="00C5462A" w:rsidRPr="000D0258" w:rsidRDefault="00C5462A" w:rsidP="000D0258">
        <w:pPr>
          <w:pStyle w:val="Footer"/>
          <w:jc w:val="center"/>
          <w:rPr>
            <w:rFonts w:asciiTheme="minorHAnsi" w:hAnsiTheme="minorHAnsi" w:cstheme="minorHAnsi"/>
            <w:sz w:val="22"/>
          </w:rPr>
        </w:pPr>
        <w:r w:rsidRPr="000D0258">
          <w:rPr>
            <w:rFonts w:asciiTheme="minorHAnsi" w:hAnsiTheme="minorHAnsi" w:cstheme="minorHAnsi"/>
            <w:sz w:val="22"/>
          </w:rPr>
          <w:fldChar w:fldCharType="begin"/>
        </w:r>
        <w:r w:rsidRPr="000D0258">
          <w:rPr>
            <w:rFonts w:asciiTheme="minorHAnsi" w:hAnsiTheme="minorHAnsi" w:cstheme="minorHAnsi"/>
            <w:sz w:val="22"/>
          </w:rPr>
          <w:instrText xml:space="preserve"> PAGE   \* MERGEFORMAT </w:instrText>
        </w:r>
        <w:r w:rsidRPr="000D0258">
          <w:rPr>
            <w:rFonts w:asciiTheme="minorHAnsi" w:hAnsiTheme="minorHAnsi" w:cstheme="minorHAnsi"/>
            <w:sz w:val="22"/>
          </w:rPr>
          <w:fldChar w:fldCharType="separate"/>
        </w:r>
        <w:r w:rsidRPr="000D0258">
          <w:rPr>
            <w:rFonts w:asciiTheme="minorHAnsi" w:hAnsiTheme="minorHAnsi" w:cstheme="minorHAnsi"/>
            <w:noProof/>
            <w:sz w:val="22"/>
          </w:rPr>
          <w:t>2</w:t>
        </w:r>
        <w:r w:rsidRPr="000D0258">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785C" w14:textId="77777777" w:rsidR="00957C1B" w:rsidRDefault="00957C1B" w:rsidP="0058618B">
      <w:r>
        <w:separator/>
      </w:r>
    </w:p>
  </w:footnote>
  <w:footnote w:type="continuationSeparator" w:id="0">
    <w:p w14:paraId="3DEEE069" w14:textId="77777777" w:rsidR="00957C1B" w:rsidRDefault="00957C1B" w:rsidP="0058618B">
      <w:r>
        <w:continuationSeparator/>
      </w:r>
    </w:p>
  </w:footnote>
  <w:footnote w:type="continuationNotice" w:id="1">
    <w:p w14:paraId="4D086895" w14:textId="77777777" w:rsidR="00957C1B" w:rsidRDefault="00957C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1" w15:restartNumberingAfterBreak="0">
    <w:nsid w:val="023B434F"/>
    <w:multiLevelType w:val="multilevel"/>
    <w:tmpl w:val="BC664A48"/>
    <w:lvl w:ilvl="0">
      <w:start w:val="5"/>
      <w:numFmt w:val="decimal"/>
      <w:lvlText w:val="%1"/>
      <w:lvlJc w:val="left"/>
      <w:pPr>
        <w:ind w:left="360" w:hanging="360"/>
      </w:pPr>
      <w:rPr>
        <w:rFonts w:eastAsia="Calibri"/>
      </w:rPr>
    </w:lvl>
    <w:lvl w:ilvl="1">
      <w:start w:val="1"/>
      <w:numFmt w:val="decimal"/>
      <w:lvlText w:val="%1.%2"/>
      <w:lvlJc w:val="left"/>
      <w:pPr>
        <w:ind w:left="1084" w:hanging="360"/>
      </w:pPr>
      <w:rPr>
        <w:rFonts w:eastAsia="Calibri"/>
      </w:rPr>
    </w:lvl>
    <w:lvl w:ilvl="2">
      <w:start w:val="1"/>
      <w:numFmt w:val="decimal"/>
      <w:lvlText w:val="%1.%2.%3"/>
      <w:lvlJc w:val="left"/>
      <w:pPr>
        <w:ind w:left="2168" w:hanging="720"/>
      </w:pPr>
      <w:rPr>
        <w:rFonts w:eastAsia="Calibri"/>
      </w:rPr>
    </w:lvl>
    <w:lvl w:ilvl="3">
      <w:start w:val="1"/>
      <w:numFmt w:val="decimal"/>
      <w:lvlText w:val="%1.%2.%3.%4"/>
      <w:lvlJc w:val="left"/>
      <w:pPr>
        <w:ind w:left="2892" w:hanging="720"/>
      </w:pPr>
      <w:rPr>
        <w:rFonts w:eastAsia="Calibri"/>
      </w:rPr>
    </w:lvl>
    <w:lvl w:ilvl="4">
      <w:start w:val="1"/>
      <w:numFmt w:val="decimal"/>
      <w:lvlText w:val="%1.%2.%3.%4.%5"/>
      <w:lvlJc w:val="left"/>
      <w:pPr>
        <w:ind w:left="3976" w:hanging="1080"/>
      </w:pPr>
      <w:rPr>
        <w:rFonts w:eastAsia="Calibri"/>
      </w:rPr>
    </w:lvl>
    <w:lvl w:ilvl="5">
      <w:start w:val="1"/>
      <w:numFmt w:val="decimal"/>
      <w:lvlText w:val="%1.%2.%3.%4.%5.%6"/>
      <w:lvlJc w:val="left"/>
      <w:pPr>
        <w:ind w:left="4700" w:hanging="1080"/>
      </w:pPr>
      <w:rPr>
        <w:rFonts w:eastAsia="Calibri"/>
      </w:rPr>
    </w:lvl>
    <w:lvl w:ilvl="6">
      <w:start w:val="1"/>
      <w:numFmt w:val="decimal"/>
      <w:lvlText w:val="%1.%2.%3.%4.%5.%6.%7"/>
      <w:lvlJc w:val="left"/>
      <w:pPr>
        <w:ind w:left="5784" w:hanging="1440"/>
      </w:pPr>
      <w:rPr>
        <w:rFonts w:eastAsia="Calibri"/>
      </w:rPr>
    </w:lvl>
    <w:lvl w:ilvl="7">
      <w:start w:val="1"/>
      <w:numFmt w:val="decimal"/>
      <w:lvlText w:val="%1.%2.%3.%4.%5.%6.%7.%8"/>
      <w:lvlJc w:val="left"/>
      <w:pPr>
        <w:ind w:left="6508" w:hanging="1440"/>
      </w:pPr>
      <w:rPr>
        <w:rFonts w:eastAsia="Calibri"/>
      </w:rPr>
    </w:lvl>
    <w:lvl w:ilvl="8">
      <w:start w:val="1"/>
      <w:numFmt w:val="decimal"/>
      <w:lvlText w:val="%1.%2.%3.%4.%5.%6.%7.%8.%9"/>
      <w:lvlJc w:val="left"/>
      <w:pPr>
        <w:ind w:left="7592" w:hanging="1800"/>
      </w:pPr>
      <w:rPr>
        <w:rFonts w:eastAsia="Calibri"/>
      </w:rPr>
    </w:lvl>
  </w:abstractNum>
  <w:abstractNum w:abstractNumId="2" w15:restartNumberingAfterBreak="0">
    <w:nsid w:val="06004EC4"/>
    <w:multiLevelType w:val="multilevel"/>
    <w:tmpl w:val="CC0C5C48"/>
    <w:lvl w:ilvl="0">
      <w:start w:val="1"/>
      <w:numFmt w:val="decimal"/>
      <w:pStyle w:val="Sanita1"/>
      <w:lvlText w:val="%1."/>
      <w:lvlJc w:val="left"/>
      <w:pPr>
        <w:ind w:left="3338"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b w:val="0"/>
      </w:rPr>
    </w:lvl>
    <w:lvl w:ilvl="2">
      <w:start w:val="1"/>
      <w:numFmt w:val="decimal"/>
      <w:lvlText w:val="%1.%2.%3."/>
      <w:lvlJc w:val="left"/>
      <w:pPr>
        <w:ind w:left="930"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50165"/>
    <w:multiLevelType w:val="multilevel"/>
    <w:tmpl w:val="FA1A8260"/>
    <w:lvl w:ilvl="0">
      <w:start w:val="1"/>
      <w:numFmt w:val="decimal"/>
      <w:lvlText w:val="%1."/>
      <w:lvlJc w:val="left"/>
      <w:pPr>
        <w:ind w:left="5039"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355" w:hanging="504"/>
      </w:pPr>
    </w:lvl>
    <w:lvl w:ilvl="3">
      <w:start w:val="1"/>
      <w:numFmt w:val="decimal"/>
      <w:pStyle w:val="Style1111"/>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B2769D"/>
    <w:multiLevelType w:val="hybridMultilevel"/>
    <w:tmpl w:val="76B2ECCA"/>
    <w:lvl w:ilvl="0" w:tplc="1EBC935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15:restartNumberingAfterBreak="0">
    <w:nsid w:val="0DD61016"/>
    <w:multiLevelType w:val="multilevel"/>
    <w:tmpl w:val="67C0A226"/>
    <w:styleLink w:val="WWOutlineListStyle51129"/>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991" w:firstLine="2"/>
      </w:pPr>
    </w:lvl>
    <w:lvl w:ilvl="2">
      <w:start w:val="1"/>
      <w:numFmt w:val="decimal"/>
      <w:lvlText w:val="%1.%2.%3."/>
      <w:lvlJc w:val="left"/>
      <w:pPr>
        <w:tabs>
          <w:tab w:val="num" w:pos="982"/>
        </w:tabs>
        <w:ind w:left="851" w:firstLine="0"/>
      </w:pPr>
      <w:rPr>
        <w:i w:val="0"/>
        <w:color w:val="auto"/>
      </w:rPr>
    </w:lvl>
    <w:lvl w:ilvl="3">
      <w:start w:val="1"/>
      <w:numFmt w:val="decimal"/>
      <w:lvlText w:val="%1.%2.%3.%4."/>
      <w:lvlJc w:val="left"/>
      <w:pPr>
        <w:tabs>
          <w:tab w:val="num" w:pos="1220"/>
        </w:tabs>
        <w:ind w:left="950"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741A49"/>
    <w:multiLevelType w:val="singleLevel"/>
    <w:tmpl w:val="0E32156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7" w15:restartNumberingAfterBreak="0">
    <w:nsid w:val="0F3173B1"/>
    <w:multiLevelType w:val="multilevel"/>
    <w:tmpl w:val="49A496DA"/>
    <w:styleLink w:val="WWOutlineListStyl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1DC5AB4"/>
    <w:multiLevelType w:val="hybridMultilevel"/>
    <w:tmpl w:val="4A5C0A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54D6DB3"/>
    <w:multiLevelType w:val="multilevel"/>
    <w:tmpl w:val="3892A6C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57261C"/>
    <w:multiLevelType w:val="hybridMultilevel"/>
    <w:tmpl w:val="4FE0C998"/>
    <w:lvl w:ilvl="0" w:tplc="5F4EBF16">
      <w:start w:val="1"/>
      <w:numFmt w:val="decimal"/>
      <w:pStyle w:val="pietiekums1"/>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CD679AF"/>
    <w:multiLevelType w:val="multilevel"/>
    <w:tmpl w:val="E3001B70"/>
    <w:lvl w:ilvl="0">
      <w:start w:val="5"/>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ED75C5"/>
    <w:multiLevelType w:val="multilevel"/>
    <w:tmpl w:val="2E76C5BA"/>
    <w:lvl w:ilvl="0">
      <w:start w:val="13"/>
      <w:numFmt w:val="decimal"/>
      <w:lvlText w:val="%1."/>
      <w:lvlJc w:val="left"/>
      <w:pPr>
        <w:ind w:left="660" w:hanging="660"/>
      </w:pPr>
      <w:rPr>
        <w:rFonts w:hint="default"/>
      </w:rPr>
    </w:lvl>
    <w:lvl w:ilvl="1">
      <w:start w:val="7"/>
      <w:numFmt w:val="decimal"/>
      <w:lvlText w:val="%1.%2."/>
      <w:lvlJc w:val="left"/>
      <w:pPr>
        <w:ind w:left="943" w:hanging="6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25BF5715"/>
    <w:multiLevelType w:val="hybridMultilevel"/>
    <w:tmpl w:val="219A54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003826"/>
    <w:multiLevelType w:val="hybridMultilevel"/>
    <w:tmpl w:val="07A45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C7669F1"/>
    <w:multiLevelType w:val="hybridMultilevel"/>
    <w:tmpl w:val="795E6E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F90565"/>
    <w:multiLevelType w:val="hybridMultilevel"/>
    <w:tmpl w:val="420082A8"/>
    <w:lvl w:ilvl="0" w:tplc="0CA67CE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566340">
      <w:start w:val="1"/>
      <w:numFmt w:val="lowerLetter"/>
      <w:lvlText w:val="%2"/>
      <w:lvlJc w:val="left"/>
      <w:pPr>
        <w:ind w:left="1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84F14">
      <w:start w:val="1"/>
      <w:numFmt w:val="lowerRoman"/>
      <w:lvlText w:val="%3"/>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3C70AA">
      <w:start w:val="1"/>
      <w:numFmt w:val="decimal"/>
      <w:lvlText w:val="%4"/>
      <w:lvlJc w:val="left"/>
      <w:pPr>
        <w:ind w:left="2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0883FE">
      <w:start w:val="1"/>
      <w:numFmt w:val="lowerLetter"/>
      <w:lvlText w:val="%5"/>
      <w:lvlJc w:val="left"/>
      <w:pPr>
        <w:ind w:left="3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DC8FA2">
      <w:start w:val="1"/>
      <w:numFmt w:val="lowerRoman"/>
      <w:lvlText w:val="%6"/>
      <w:lvlJc w:val="left"/>
      <w:pPr>
        <w:ind w:left="4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A6F628">
      <w:start w:val="1"/>
      <w:numFmt w:val="decimal"/>
      <w:lvlText w:val="%7"/>
      <w:lvlJc w:val="left"/>
      <w:pPr>
        <w:ind w:left="5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BC8FF6">
      <w:start w:val="1"/>
      <w:numFmt w:val="lowerLetter"/>
      <w:lvlText w:val="%8"/>
      <w:lvlJc w:val="left"/>
      <w:pPr>
        <w:ind w:left="5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C06B68">
      <w:start w:val="1"/>
      <w:numFmt w:val="lowerRoman"/>
      <w:lvlText w:val="%9"/>
      <w:lvlJc w:val="left"/>
      <w:pPr>
        <w:ind w:left="6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1D17AE"/>
    <w:multiLevelType w:val="multilevel"/>
    <w:tmpl w:val="3E20C6C2"/>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410F28CE"/>
    <w:multiLevelType w:val="hybridMultilevel"/>
    <w:tmpl w:val="B2E469C0"/>
    <w:lvl w:ilvl="0" w:tplc="0426000F">
      <w:start w:val="1"/>
      <w:numFmt w:val="decimal"/>
      <w:pStyle w:val="Subtitle"/>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70A7D9A"/>
    <w:multiLevelType w:val="multilevel"/>
    <w:tmpl w:val="7F4627DA"/>
    <w:styleLink w:val="WWOutlineListStyl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3D775C"/>
    <w:multiLevelType w:val="multilevel"/>
    <w:tmpl w:val="E53E30A0"/>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8D0B8B"/>
    <w:multiLevelType w:val="multilevel"/>
    <w:tmpl w:val="F802265C"/>
    <w:lvl w:ilvl="0">
      <w:start w:val="13"/>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CE06174"/>
    <w:multiLevelType w:val="multilevel"/>
    <w:tmpl w:val="26BA1810"/>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212" w:hanging="360"/>
      </w:pPr>
      <w:rPr>
        <w:b w:val="0"/>
        <w:i w:val="0"/>
      </w:rPr>
    </w:lvl>
    <w:lvl w:ilvl="2">
      <w:start w:val="1"/>
      <w:numFmt w:val="decimal"/>
      <w:pStyle w:val="111Tabula"/>
      <w:lvlText w:val="%1.%2.%3."/>
      <w:lvlJc w:val="left"/>
      <w:pPr>
        <w:ind w:left="2138" w:hanging="720"/>
      </w:pPr>
      <w:rPr>
        <w:b w:val="0"/>
        <w:i w:val="0"/>
        <w:color w:val="auto"/>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529F770A"/>
    <w:multiLevelType w:val="hybridMultilevel"/>
    <w:tmpl w:val="BE5EA59C"/>
    <w:lvl w:ilvl="0" w:tplc="2976155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B73CE7"/>
    <w:multiLevelType w:val="multilevel"/>
    <w:tmpl w:val="42F298C0"/>
    <w:styleLink w:val="WWOutlineListStyle4123"/>
    <w:lvl w:ilvl="0">
      <w:start w:val="1"/>
      <w:numFmt w:val="decimal"/>
      <w:pStyle w:val="NrPielikums"/>
      <w:suff w:val="space"/>
      <w:lvlText w:val="Pielikums Nr. %1"/>
      <w:lvlJc w:val="left"/>
      <w:pPr>
        <w:ind w:left="8081"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A6F1A2C"/>
    <w:multiLevelType w:val="hybridMultilevel"/>
    <w:tmpl w:val="D5884E80"/>
    <w:lvl w:ilvl="0" w:tplc="4BBA8044">
      <w:start w:val="1"/>
      <w:numFmt w:val="decimal"/>
      <w:lvlText w:val="%1."/>
      <w:lvlJc w:val="left"/>
      <w:pPr>
        <w:ind w:left="720" w:hanging="360"/>
      </w:pPr>
      <w:rPr>
        <w:b w:val="0"/>
        <w:bCs w:val="0"/>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9C7713"/>
    <w:multiLevelType w:val="multilevel"/>
    <w:tmpl w:val="C66CB926"/>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70B511A8"/>
    <w:multiLevelType w:val="multilevel"/>
    <w:tmpl w:val="E53E30A0"/>
    <w:numStyleLink w:val="WWOutlineListStyle511"/>
  </w:abstractNum>
  <w:abstractNum w:abstractNumId="31" w15:restartNumberingAfterBreak="0">
    <w:nsid w:val="71FC1D20"/>
    <w:multiLevelType w:val="hybridMultilevel"/>
    <w:tmpl w:val="C8527B4A"/>
    <w:styleLink w:val="WWOutlineListStyle4121"/>
    <w:lvl w:ilvl="0" w:tplc="3C2E36E2">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32" w15:restartNumberingAfterBreak="0">
    <w:nsid w:val="769A549B"/>
    <w:multiLevelType w:val="multilevel"/>
    <w:tmpl w:val="F260ECB6"/>
    <w:lvl w:ilvl="0">
      <w:start w:val="1"/>
      <w:numFmt w:val="decimal"/>
      <w:lvlText w:val="%1."/>
      <w:lvlJc w:val="left"/>
      <w:pPr>
        <w:ind w:left="600" w:hanging="600"/>
      </w:pPr>
      <w:rPr>
        <w:rFonts w:hint="default"/>
      </w:rPr>
    </w:lvl>
    <w:lvl w:ilvl="1">
      <w:start w:val="1"/>
      <w:numFmt w:val="decimal"/>
      <w:pStyle w:val="11Lgmam"/>
      <w:lvlText w:val="%1.%2."/>
      <w:lvlJc w:val="left"/>
      <w:pPr>
        <w:ind w:left="855" w:hanging="60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3" w15:restartNumberingAfterBreak="0">
    <w:nsid w:val="78547CCC"/>
    <w:multiLevelType w:val="multilevel"/>
    <w:tmpl w:val="E1AE4D9E"/>
    <w:styleLink w:val="WWOutlineListStyle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C4AE6"/>
    <w:multiLevelType w:val="multilevel"/>
    <w:tmpl w:val="26AACBD4"/>
    <w:styleLink w:val="WWOutlineListStyle51"/>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F6A515C"/>
    <w:multiLevelType w:val="multilevel"/>
    <w:tmpl w:val="2F461E42"/>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288" w:hanging="720"/>
      </w:pPr>
      <w:rPr>
        <w:rFonts w:hint="default"/>
        <w:color w:val="auto"/>
      </w:rPr>
    </w:lvl>
    <w:lvl w:ilvl="3">
      <w:start w:val="1"/>
      <w:numFmt w:val="decimal"/>
      <w:pStyle w:val="h3body1"/>
      <w:isLgl/>
      <w:lvlText w:val="%1.%2.%3.%4."/>
      <w:lvlJc w:val="left"/>
      <w:pPr>
        <w:ind w:left="1997"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82828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325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017849">
    <w:abstractNumId w:val="31"/>
  </w:num>
  <w:num w:numId="4" w16cid:durableId="1939363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1592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566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02057">
    <w:abstractNumId w:val="25"/>
  </w:num>
  <w:num w:numId="8" w16cid:durableId="732389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6200228">
    <w:abstractNumId w:val="34"/>
  </w:num>
  <w:num w:numId="10" w16cid:durableId="659113740">
    <w:abstractNumId w:val="2"/>
  </w:num>
  <w:num w:numId="11" w16cid:durableId="1908026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6987674">
    <w:abstractNumId w:val="25"/>
    <w:lvlOverride w:ilvl="0">
      <w:startOverride w:val="2"/>
    </w:lvlOverride>
    <w:lvlOverride w:ilvl="1">
      <w:startOverride w:val="2"/>
    </w:lvlOverride>
  </w:num>
  <w:num w:numId="13" w16cid:durableId="1141537084">
    <w:abstractNumId w:val="25"/>
    <w:lvlOverride w:ilvl="0">
      <w:startOverride w:val="3"/>
    </w:lvlOverride>
  </w:num>
  <w:num w:numId="14" w16cid:durableId="2134706702">
    <w:abstractNumId w:val="32"/>
  </w:num>
  <w:num w:numId="15" w16cid:durableId="415128633">
    <w:abstractNumId w:val="7"/>
  </w:num>
  <w:num w:numId="16" w16cid:durableId="1562062343">
    <w:abstractNumId w:val="33"/>
  </w:num>
  <w:num w:numId="17" w16cid:durableId="1101488390">
    <w:abstractNumId w:val="30"/>
  </w:num>
  <w:num w:numId="18" w16cid:durableId="383335174">
    <w:abstractNumId w:val="22"/>
  </w:num>
  <w:num w:numId="19" w16cid:durableId="1948466037">
    <w:abstractNumId w:val="23"/>
  </w:num>
  <w:num w:numId="20" w16cid:durableId="732049184">
    <w:abstractNumId w:val="27"/>
  </w:num>
  <w:num w:numId="21" w16cid:durableId="1397128739">
    <w:abstractNumId w:val="5"/>
  </w:num>
  <w:num w:numId="22" w16cid:durableId="1848327131">
    <w:abstractNumId w:val="2"/>
    <w:lvlOverride w:ilvl="0">
      <w:lvl w:ilvl="0">
        <w:start w:val="1"/>
        <w:numFmt w:val="decimal"/>
        <w:pStyle w:val="Sanita1"/>
        <w:lvlText w:val="%1."/>
        <w:lvlJc w:val="left"/>
        <w:pPr>
          <w:ind w:left="3196"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716" w:hanging="432"/>
        </w:pPr>
        <w:rPr>
          <w:b w:val="0"/>
          <w:i w:val="0"/>
          <w:iCs w:val="0"/>
        </w:rPr>
      </w:lvl>
    </w:lvlOverride>
    <w:lvlOverride w:ilvl="2">
      <w:lvl w:ilvl="2">
        <w:start w:val="1"/>
        <w:numFmt w:val="decimal"/>
        <w:lvlText w:val="%1.%2.%3."/>
        <w:lvlJc w:val="left"/>
        <w:pPr>
          <w:ind w:left="1356"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57469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3690022">
    <w:abstractNumId w:val="6"/>
  </w:num>
  <w:num w:numId="25" w16cid:durableId="2116436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260006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30009">
    <w:abstractNumId w:val="1"/>
  </w:num>
  <w:num w:numId="28" w16cid:durableId="1794058128">
    <w:abstractNumId w:val="16"/>
  </w:num>
  <w:num w:numId="29" w16cid:durableId="507990963">
    <w:abstractNumId w:val="4"/>
  </w:num>
  <w:num w:numId="30" w16cid:durableId="943150088">
    <w:abstractNumId w:val="35"/>
  </w:num>
  <w:num w:numId="31" w16cid:durableId="646668374">
    <w:abstractNumId w:val="35"/>
    <w:lvlOverride w:ilvl="0">
      <w:startOverride w:val="3"/>
    </w:lvlOverride>
    <w:lvlOverride w:ilvl="1">
      <w:startOverride w:val="2"/>
    </w:lvlOverride>
    <w:lvlOverride w:ilvl="2">
      <w:startOverride w:val="4"/>
    </w:lvlOverride>
  </w:num>
  <w:num w:numId="32" w16cid:durableId="663240418">
    <w:abstractNumId w:val="19"/>
  </w:num>
  <w:num w:numId="33" w16cid:durableId="279071514">
    <w:abstractNumId w:val="2"/>
    <w:lvlOverride w:ilvl="0">
      <w:startOverride w:val="11"/>
    </w:lvlOverride>
    <w:lvlOverride w:ilvl="1">
      <w:startOverride w:val="5"/>
    </w:lvlOverride>
    <w:lvlOverride w:ilvl="2">
      <w:startOverride w:val="2"/>
    </w:lvlOverride>
  </w:num>
  <w:num w:numId="34" w16cid:durableId="854425027">
    <w:abstractNumId w:val="24"/>
  </w:num>
  <w:num w:numId="35" w16cid:durableId="2144689735">
    <w:abstractNumId w:val="23"/>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6" w16cid:durableId="1079790790">
    <w:abstractNumId w:val="14"/>
  </w:num>
  <w:num w:numId="37" w16cid:durableId="1820535439">
    <w:abstractNumId w:val="23"/>
    <w:lvlOverride w:ilvl="0">
      <w:lvl w:ilvl="0">
        <w:start w:val="1"/>
        <w:numFmt w:val="decimal"/>
        <w:pStyle w:val="1Lgumam"/>
        <w:lvlText w:val="%1."/>
        <w:lvlJc w:val="left"/>
        <w:pPr>
          <w:ind w:left="360" w:hanging="360"/>
        </w:pPr>
        <w:rPr>
          <w:rFonts w:ascii="Times New Roman" w:eastAsia="Times New Roman" w:hAnsi="Times New Roman" w:cs="Times New Roman"/>
          <w:b/>
          <w:i w:val="0"/>
          <w:sz w:val="24"/>
          <w:szCs w:val="24"/>
        </w:rPr>
      </w:lvl>
    </w:lvlOverride>
    <w:lvlOverride w:ilvl="1">
      <w:lvl w:ilvl="1">
        <w:start w:val="1"/>
        <w:numFmt w:val="decimal"/>
        <w:pStyle w:val="11Lgumam"/>
        <w:lvlText w:val="%1.%2."/>
        <w:lvlJc w:val="left"/>
        <w:pPr>
          <w:ind w:left="85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111Lgumam"/>
        <w:lvlText w:val="%1.%2.%3."/>
        <w:lvlJc w:val="left"/>
        <w:pPr>
          <w:ind w:left="1922"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8" w16cid:durableId="1340084734">
    <w:abstractNumId w:val="12"/>
  </w:num>
  <w:num w:numId="39" w16cid:durableId="1994403717">
    <w:abstractNumId w:val="29"/>
  </w:num>
  <w:num w:numId="40" w16cid:durableId="205341533">
    <w:abstractNumId w:val="9"/>
  </w:num>
  <w:num w:numId="41" w16cid:durableId="903220375">
    <w:abstractNumId w:val="2"/>
    <w:lvlOverride w:ilvl="0">
      <w:lvl w:ilvl="0">
        <w:start w:val="1"/>
        <w:numFmt w:val="decimal"/>
        <w:pStyle w:val="Sanita1"/>
        <w:lvlText w:val="%1."/>
        <w:lvlJc w:val="left"/>
        <w:pPr>
          <w:ind w:left="3196"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432" w:hanging="432"/>
        </w:pPr>
        <w:rPr>
          <w:b w:val="0"/>
        </w:rPr>
      </w:lvl>
    </w:lvlOverride>
    <w:lvlOverride w:ilvl="2">
      <w:lvl w:ilvl="2">
        <w:start w:val="1"/>
        <w:numFmt w:val="decimal"/>
        <w:lvlText w:val="%1.%2.%3."/>
        <w:lvlJc w:val="left"/>
        <w:pPr>
          <w:ind w:left="1922"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2" w16cid:durableId="206112285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7720919">
    <w:abstractNumId w:val="23"/>
    <w:lvlOverride w:ilvl="0">
      <w:lvl w:ilvl="0">
        <w:start w:val="1"/>
        <w:numFmt w:val="decimal"/>
        <w:pStyle w:val="1Lgumam"/>
        <w:lvlText w:val="%1."/>
        <w:lvlJc w:val="left"/>
        <w:pPr>
          <w:ind w:left="360" w:hanging="360"/>
        </w:pPr>
        <w:rPr>
          <w:b/>
          <w:sz w:val="24"/>
          <w:szCs w:val="24"/>
        </w:rPr>
      </w:lvl>
    </w:lvlOverride>
  </w:num>
  <w:num w:numId="44" w16cid:durableId="1249387700">
    <w:abstractNumId w:val="23"/>
    <w:lvlOverride w:ilvl="0">
      <w:lvl w:ilvl="0">
        <w:start w:val="1"/>
        <w:numFmt w:val="decimal"/>
        <w:pStyle w:val="1Lgumam"/>
        <w:lvlText w:val="%1."/>
        <w:lvlJc w:val="left"/>
        <w:pPr>
          <w:ind w:left="5039"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5" w16cid:durableId="188300037">
    <w:abstractNumId w:val="26"/>
  </w:num>
  <w:num w:numId="46" w16cid:durableId="1755009733">
    <w:abstractNumId w:val="18"/>
  </w:num>
  <w:num w:numId="47" w16cid:durableId="1589340297">
    <w:abstractNumId w:val="15"/>
  </w:num>
  <w:num w:numId="48" w16cid:durableId="1173450151">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E7"/>
    <w:rsid w:val="0000075D"/>
    <w:rsid w:val="000030D8"/>
    <w:rsid w:val="0000319F"/>
    <w:rsid w:val="000032A3"/>
    <w:rsid w:val="00004546"/>
    <w:rsid w:val="00004A68"/>
    <w:rsid w:val="00004A69"/>
    <w:rsid w:val="0000631F"/>
    <w:rsid w:val="0000683E"/>
    <w:rsid w:val="000071CC"/>
    <w:rsid w:val="00007536"/>
    <w:rsid w:val="0000788A"/>
    <w:rsid w:val="00010D96"/>
    <w:rsid w:val="0001157F"/>
    <w:rsid w:val="00011680"/>
    <w:rsid w:val="00013641"/>
    <w:rsid w:val="00014A67"/>
    <w:rsid w:val="000165A8"/>
    <w:rsid w:val="00017244"/>
    <w:rsid w:val="000200BA"/>
    <w:rsid w:val="000204ED"/>
    <w:rsid w:val="0002134C"/>
    <w:rsid w:val="00021C4F"/>
    <w:rsid w:val="00024424"/>
    <w:rsid w:val="000250B4"/>
    <w:rsid w:val="000252EE"/>
    <w:rsid w:val="00026234"/>
    <w:rsid w:val="000263CC"/>
    <w:rsid w:val="00027448"/>
    <w:rsid w:val="00031270"/>
    <w:rsid w:val="0003168E"/>
    <w:rsid w:val="0003293D"/>
    <w:rsid w:val="00035210"/>
    <w:rsid w:val="00035385"/>
    <w:rsid w:val="00036968"/>
    <w:rsid w:val="00036BCF"/>
    <w:rsid w:val="00041479"/>
    <w:rsid w:val="00043281"/>
    <w:rsid w:val="00044BE7"/>
    <w:rsid w:val="00045738"/>
    <w:rsid w:val="00046FE7"/>
    <w:rsid w:val="00047C77"/>
    <w:rsid w:val="00050F51"/>
    <w:rsid w:val="0005135C"/>
    <w:rsid w:val="00051508"/>
    <w:rsid w:val="000515B8"/>
    <w:rsid w:val="000523D2"/>
    <w:rsid w:val="000529E9"/>
    <w:rsid w:val="00053899"/>
    <w:rsid w:val="00055B1F"/>
    <w:rsid w:val="0006043F"/>
    <w:rsid w:val="00061046"/>
    <w:rsid w:val="000611C7"/>
    <w:rsid w:val="00061F52"/>
    <w:rsid w:val="00062682"/>
    <w:rsid w:val="000627A7"/>
    <w:rsid w:val="00063C3E"/>
    <w:rsid w:val="000640A3"/>
    <w:rsid w:val="000654CD"/>
    <w:rsid w:val="0006655E"/>
    <w:rsid w:val="00067182"/>
    <w:rsid w:val="00067E37"/>
    <w:rsid w:val="00070542"/>
    <w:rsid w:val="000706A8"/>
    <w:rsid w:val="00070867"/>
    <w:rsid w:val="00073C33"/>
    <w:rsid w:val="00075403"/>
    <w:rsid w:val="000800E2"/>
    <w:rsid w:val="0008028B"/>
    <w:rsid w:val="00080688"/>
    <w:rsid w:val="00080CC1"/>
    <w:rsid w:val="00081CF3"/>
    <w:rsid w:val="000857DA"/>
    <w:rsid w:val="0008584D"/>
    <w:rsid w:val="000858EA"/>
    <w:rsid w:val="000865B0"/>
    <w:rsid w:val="000868F7"/>
    <w:rsid w:val="000904D0"/>
    <w:rsid w:val="0009145D"/>
    <w:rsid w:val="0009525C"/>
    <w:rsid w:val="00095513"/>
    <w:rsid w:val="000962AE"/>
    <w:rsid w:val="000A0485"/>
    <w:rsid w:val="000A10F7"/>
    <w:rsid w:val="000A40AC"/>
    <w:rsid w:val="000A48AE"/>
    <w:rsid w:val="000A4E67"/>
    <w:rsid w:val="000A502E"/>
    <w:rsid w:val="000A5A5B"/>
    <w:rsid w:val="000A5A90"/>
    <w:rsid w:val="000A6F37"/>
    <w:rsid w:val="000A6F8C"/>
    <w:rsid w:val="000B2BC0"/>
    <w:rsid w:val="000B3C28"/>
    <w:rsid w:val="000B43B1"/>
    <w:rsid w:val="000B4645"/>
    <w:rsid w:val="000B64B0"/>
    <w:rsid w:val="000B7349"/>
    <w:rsid w:val="000C0D84"/>
    <w:rsid w:val="000C13D4"/>
    <w:rsid w:val="000C44D4"/>
    <w:rsid w:val="000C5E68"/>
    <w:rsid w:val="000C6091"/>
    <w:rsid w:val="000D0258"/>
    <w:rsid w:val="000D086A"/>
    <w:rsid w:val="000D3635"/>
    <w:rsid w:val="000D442B"/>
    <w:rsid w:val="000D58EE"/>
    <w:rsid w:val="000D617B"/>
    <w:rsid w:val="000D6E84"/>
    <w:rsid w:val="000D706C"/>
    <w:rsid w:val="000E02E6"/>
    <w:rsid w:val="000E20ED"/>
    <w:rsid w:val="000E2E21"/>
    <w:rsid w:val="000E46D0"/>
    <w:rsid w:val="000E57E4"/>
    <w:rsid w:val="000E5A6C"/>
    <w:rsid w:val="000E7743"/>
    <w:rsid w:val="000F04EA"/>
    <w:rsid w:val="000F12BE"/>
    <w:rsid w:val="000F143B"/>
    <w:rsid w:val="000F1CF7"/>
    <w:rsid w:val="000F237F"/>
    <w:rsid w:val="000F2F9A"/>
    <w:rsid w:val="000F3E3B"/>
    <w:rsid w:val="000F6B24"/>
    <w:rsid w:val="001005C3"/>
    <w:rsid w:val="001010B1"/>
    <w:rsid w:val="001012AF"/>
    <w:rsid w:val="001017E4"/>
    <w:rsid w:val="00101A22"/>
    <w:rsid w:val="00102467"/>
    <w:rsid w:val="00105E57"/>
    <w:rsid w:val="00106231"/>
    <w:rsid w:val="001075E6"/>
    <w:rsid w:val="0010796B"/>
    <w:rsid w:val="001079C5"/>
    <w:rsid w:val="00110EBD"/>
    <w:rsid w:val="0011121C"/>
    <w:rsid w:val="00112849"/>
    <w:rsid w:val="001128E1"/>
    <w:rsid w:val="001135F9"/>
    <w:rsid w:val="00114DB0"/>
    <w:rsid w:val="00115C23"/>
    <w:rsid w:val="001173FB"/>
    <w:rsid w:val="00117ABE"/>
    <w:rsid w:val="0012127E"/>
    <w:rsid w:val="0012139B"/>
    <w:rsid w:val="00122B44"/>
    <w:rsid w:val="001234E3"/>
    <w:rsid w:val="00123EA9"/>
    <w:rsid w:val="001246E1"/>
    <w:rsid w:val="00125609"/>
    <w:rsid w:val="001264E4"/>
    <w:rsid w:val="0013017A"/>
    <w:rsid w:val="00130578"/>
    <w:rsid w:val="00131F22"/>
    <w:rsid w:val="0013304A"/>
    <w:rsid w:val="001346E0"/>
    <w:rsid w:val="0013494F"/>
    <w:rsid w:val="00135011"/>
    <w:rsid w:val="00135897"/>
    <w:rsid w:val="00136D55"/>
    <w:rsid w:val="0013720F"/>
    <w:rsid w:val="00137C02"/>
    <w:rsid w:val="00137E1A"/>
    <w:rsid w:val="00137FD9"/>
    <w:rsid w:val="00140CD7"/>
    <w:rsid w:val="00141DCD"/>
    <w:rsid w:val="0014283A"/>
    <w:rsid w:val="001449FC"/>
    <w:rsid w:val="0014567E"/>
    <w:rsid w:val="00145D93"/>
    <w:rsid w:val="0014794D"/>
    <w:rsid w:val="00150CE1"/>
    <w:rsid w:val="00151055"/>
    <w:rsid w:val="001513D5"/>
    <w:rsid w:val="001516A2"/>
    <w:rsid w:val="0015205E"/>
    <w:rsid w:val="0015356E"/>
    <w:rsid w:val="00153B8C"/>
    <w:rsid w:val="00153C55"/>
    <w:rsid w:val="00153EBF"/>
    <w:rsid w:val="001544DA"/>
    <w:rsid w:val="00154905"/>
    <w:rsid w:val="00154984"/>
    <w:rsid w:val="00154FA4"/>
    <w:rsid w:val="001554C2"/>
    <w:rsid w:val="00155FBA"/>
    <w:rsid w:val="00157819"/>
    <w:rsid w:val="001617A8"/>
    <w:rsid w:val="0016222E"/>
    <w:rsid w:val="00163F2A"/>
    <w:rsid w:val="00164275"/>
    <w:rsid w:val="00164B6E"/>
    <w:rsid w:val="001654CB"/>
    <w:rsid w:val="001670D0"/>
    <w:rsid w:val="00167639"/>
    <w:rsid w:val="001676F8"/>
    <w:rsid w:val="00170A25"/>
    <w:rsid w:val="001728A2"/>
    <w:rsid w:val="00172CA6"/>
    <w:rsid w:val="001745E4"/>
    <w:rsid w:val="00175261"/>
    <w:rsid w:val="001758F3"/>
    <w:rsid w:val="001760E3"/>
    <w:rsid w:val="00176F79"/>
    <w:rsid w:val="00177178"/>
    <w:rsid w:val="00177A2E"/>
    <w:rsid w:val="00177CFF"/>
    <w:rsid w:val="00180078"/>
    <w:rsid w:val="0018012F"/>
    <w:rsid w:val="0018132E"/>
    <w:rsid w:val="00181C18"/>
    <w:rsid w:val="00181CDD"/>
    <w:rsid w:val="00183191"/>
    <w:rsid w:val="001844D4"/>
    <w:rsid w:val="00184A50"/>
    <w:rsid w:val="00186AA1"/>
    <w:rsid w:val="00187C71"/>
    <w:rsid w:val="00190447"/>
    <w:rsid w:val="00190789"/>
    <w:rsid w:val="001931E0"/>
    <w:rsid w:val="00194F05"/>
    <w:rsid w:val="00195576"/>
    <w:rsid w:val="00195D5C"/>
    <w:rsid w:val="00196490"/>
    <w:rsid w:val="00197984"/>
    <w:rsid w:val="00197DC5"/>
    <w:rsid w:val="001A0644"/>
    <w:rsid w:val="001A07A0"/>
    <w:rsid w:val="001A14EA"/>
    <w:rsid w:val="001A1F0F"/>
    <w:rsid w:val="001A3CBB"/>
    <w:rsid w:val="001A4490"/>
    <w:rsid w:val="001A4B32"/>
    <w:rsid w:val="001A699B"/>
    <w:rsid w:val="001B1AAF"/>
    <w:rsid w:val="001B4C50"/>
    <w:rsid w:val="001B53E7"/>
    <w:rsid w:val="001B5504"/>
    <w:rsid w:val="001B6C53"/>
    <w:rsid w:val="001B7223"/>
    <w:rsid w:val="001B76B0"/>
    <w:rsid w:val="001B7F79"/>
    <w:rsid w:val="001C30F2"/>
    <w:rsid w:val="001C3195"/>
    <w:rsid w:val="001C51CB"/>
    <w:rsid w:val="001C546B"/>
    <w:rsid w:val="001C7B3B"/>
    <w:rsid w:val="001D0354"/>
    <w:rsid w:val="001D24A2"/>
    <w:rsid w:val="001D2F9D"/>
    <w:rsid w:val="001D430A"/>
    <w:rsid w:val="001D4D33"/>
    <w:rsid w:val="001D5DEF"/>
    <w:rsid w:val="001E08C6"/>
    <w:rsid w:val="001E09DC"/>
    <w:rsid w:val="001E25B9"/>
    <w:rsid w:val="001E2EFD"/>
    <w:rsid w:val="001E590A"/>
    <w:rsid w:val="001E6172"/>
    <w:rsid w:val="001E6B4B"/>
    <w:rsid w:val="001E6C42"/>
    <w:rsid w:val="001E6F30"/>
    <w:rsid w:val="001E727C"/>
    <w:rsid w:val="001F0A55"/>
    <w:rsid w:val="001F0C86"/>
    <w:rsid w:val="001F108B"/>
    <w:rsid w:val="001F1308"/>
    <w:rsid w:val="001F135A"/>
    <w:rsid w:val="001F21B4"/>
    <w:rsid w:val="001F2A51"/>
    <w:rsid w:val="001F432E"/>
    <w:rsid w:val="001F451D"/>
    <w:rsid w:val="001F5BB0"/>
    <w:rsid w:val="001F5C91"/>
    <w:rsid w:val="001F5E0B"/>
    <w:rsid w:val="001F6CD2"/>
    <w:rsid w:val="001F6F41"/>
    <w:rsid w:val="001F7C3B"/>
    <w:rsid w:val="00200E24"/>
    <w:rsid w:val="00203DB4"/>
    <w:rsid w:val="00204EA7"/>
    <w:rsid w:val="00206481"/>
    <w:rsid w:val="00206B77"/>
    <w:rsid w:val="00207924"/>
    <w:rsid w:val="002103E6"/>
    <w:rsid w:val="00210771"/>
    <w:rsid w:val="00210BA8"/>
    <w:rsid w:val="00210E01"/>
    <w:rsid w:val="00211A13"/>
    <w:rsid w:val="00213250"/>
    <w:rsid w:val="00213D94"/>
    <w:rsid w:val="00214636"/>
    <w:rsid w:val="00214816"/>
    <w:rsid w:val="00214D49"/>
    <w:rsid w:val="002165F5"/>
    <w:rsid w:val="002176C3"/>
    <w:rsid w:val="00220457"/>
    <w:rsid w:val="00220D5F"/>
    <w:rsid w:val="00221B46"/>
    <w:rsid w:val="00221ED4"/>
    <w:rsid w:val="00222E96"/>
    <w:rsid w:val="00224C53"/>
    <w:rsid w:val="0022612E"/>
    <w:rsid w:val="00226177"/>
    <w:rsid w:val="00227752"/>
    <w:rsid w:val="00230492"/>
    <w:rsid w:val="00231425"/>
    <w:rsid w:val="0024091C"/>
    <w:rsid w:val="002420C0"/>
    <w:rsid w:val="002427CC"/>
    <w:rsid w:val="002443A5"/>
    <w:rsid w:val="0024512C"/>
    <w:rsid w:val="002456EA"/>
    <w:rsid w:val="00246775"/>
    <w:rsid w:val="00250408"/>
    <w:rsid w:val="00251B50"/>
    <w:rsid w:val="00251D77"/>
    <w:rsid w:val="002529F2"/>
    <w:rsid w:val="00254C15"/>
    <w:rsid w:val="00256143"/>
    <w:rsid w:val="002564DA"/>
    <w:rsid w:val="00256862"/>
    <w:rsid w:val="0025772D"/>
    <w:rsid w:val="002614FD"/>
    <w:rsid w:val="00261740"/>
    <w:rsid w:val="00262A8A"/>
    <w:rsid w:val="002652E0"/>
    <w:rsid w:val="00265517"/>
    <w:rsid w:val="002663A3"/>
    <w:rsid w:val="00266688"/>
    <w:rsid w:val="0026694B"/>
    <w:rsid w:val="002723AF"/>
    <w:rsid w:val="00272D7B"/>
    <w:rsid w:val="00274EAB"/>
    <w:rsid w:val="00276318"/>
    <w:rsid w:val="00277E9F"/>
    <w:rsid w:val="00280A54"/>
    <w:rsid w:val="00281610"/>
    <w:rsid w:val="002827D5"/>
    <w:rsid w:val="00282B76"/>
    <w:rsid w:val="00283345"/>
    <w:rsid w:val="0028585A"/>
    <w:rsid w:val="002907C5"/>
    <w:rsid w:val="00291058"/>
    <w:rsid w:val="00291997"/>
    <w:rsid w:val="00293B72"/>
    <w:rsid w:val="00293BB5"/>
    <w:rsid w:val="00294724"/>
    <w:rsid w:val="00294921"/>
    <w:rsid w:val="00295AB1"/>
    <w:rsid w:val="00296026"/>
    <w:rsid w:val="00297291"/>
    <w:rsid w:val="00297A8A"/>
    <w:rsid w:val="002A02E4"/>
    <w:rsid w:val="002A04E7"/>
    <w:rsid w:val="002A1503"/>
    <w:rsid w:val="002A172C"/>
    <w:rsid w:val="002A1D47"/>
    <w:rsid w:val="002A20F6"/>
    <w:rsid w:val="002A51FF"/>
    <w:rsid w:val="002B074F"/>
    <w:rsid w:val="002B19D8"/>
    <w:rsid w:val="002B229B"/>
    <w:rsid w:val="002B3D60"/>
    <w:rsid w:val="002B3FA9"/>
    <w:rsid w:val="002B532F"/>
    <w:rsid w:val="002B6C74"/>
    <w:rsid w:val="002B72A3"/>
    <w:rsid w:val="002C1C5A"/>
    <w:rsid w:val="002C7F6A"/>
    <w:rsid w:val="002D071F"/>
    <w:rsid w:val="002D07A4"/>
    <w:rsid w:val="002D1928"/>
    <w:rsid w:val="002D1CE6"/>
    <w:rsid w:val="002D3094"/>
    <w:rsid w:val="002D3202"/>
    <w:rsid w:val="002D3515"/>
    <w:rsid w:val="002D4D5D"/>
    <w:rsid w:val="002D4D8F"/>
    <w:rsid w:val="002D52D7"/>
    <w:rsid w:val="002D78E0"/>
    <w:rsid w:val="002E2A69"/>
    <w:rsid w:val="002E36B1"/>
    <w:rsid w:val="002E3756"/>
    <w:rsid w:val="002E3DEB"/>
    <w:rsid w:val="002E48BF"/>
    <w:rsid w:val="002E6218"/>
    <w:rsid w:val="002E7A4F"/>
    <w:rsid w:val="002F122E"/>
    <w:rsid w:val="002F2515"/>
    <w:rsid w:val="002F350E"/>
    <w:rsid w:val="002F4645"/>
    <w:rsid w:val="002F54A5"/>
    <w:rsid w:val="002F5D09"/>
    <w:rsid w:val="0030145A"/>
    <w:rsid w:val="00301E83"/>
    <w:rsid w:val="00301F2F"/>
    <w:rsid w:val="00303490"/>
    <w:rsid w:val="00303528"/>
    <w:rsid w:val="00303EDF"/>
    <w:rsid w:val="003050C1"/>
    <w:rsid w:val="003070C6"/>
    <w:rsid w:val="00307899"/>
    <w:rsid w:val="00307CF1"/>
    <w:rsid w:val="0031041B"/>
    <w:rsid w:val="00310E55"/>
    <w:rsid w:val="00316A6C"/>
    <w:rsid w:val="00316B1B"/>
    <w:rsid w:val="0032120D"/>
    <w:rsid w:val="0032131F"/>
    <w:rsid w:val="00321CC7"/>
    <w:rsid w:val="00322231"/>
    <w:rsid w:val="003278B4"/>
    <w:rsid w:val="0033020F"/>
    <w:rsid w:val="003320E0"/>
    <w:rsid w:val="00332D1E"/>
    <w:rsid w:val="00333A7C"/>
    <w:rsid w:val="00333F5D"/>
    <w:rsid w:val="0033755F"/>
    <w:rsid w:val="003378E8"/>
    <w:rsid w:val="0033791B"/>
    <w:rsid w:val="00342021"/>
    <w:rsid w:val="00342AA8"/>
    <w:rsid w:val="00343E57"/>
    <w:rsid w:val="00344731"/>
    <w:rsid w:val="003448B7"/>
    <w:rsid w:val="00347FAF"/>
    <w:rsid w:val="00351A81"/>
    <w:rsid w:val="00352322"/>
    <w:rsid w:val="00352794"/>
    <w:rsid w:val="00355134"/>
    <w:rsid w:val="00357FB3"/>
    <w:rsid w:val="00360C39"/>
    <w:rsid w:val="00360D2B"/>
    <w:rsid w:val="00362736"/>
    <w:rsid w:val="003627B3"/>
    <w:rsid w:val="00362AD1"/>
    <w:rsid w:val="0036635E"/>
    <w:rsid w:val="003705E4"/>
    <w:rsid w:val="003769B0"/>
    <w:rsid w:val="00376C80"/>
    <w:rsid w:val="003775E1"/>
    <w:rsid w:val="00380328"/>
    <w:rsid w:val="0038039F"/>
    <w:rsid w:val="003804A5"/>
    <w:rsid w:val="00384E70"/>
    <w:rsid w:val="00385874"/>
    <w:rsid w:val="00386D0C"/>
    <w:rsid w:val="00386EB0"/>
    <w:rsid w:val="0039531A"/>
    <w:rsid w:val="003972E4"/>
    <w:rsid w:val="003A1D54"/>
    <w:rsid w:val="003A3472"/>
    <w:rsid w:val="003A352C"/>
    <w:rsid w:val="003B3D5A"/>
    <w:rsid w:val="003B6AEF"/>
    <w:rsid w:val="003C02ED"/>
    <w:rsid w:val="003C2B33"/>
    <w:rsid w:val="003C4017"/>
    <w:rsid w:val="003C5920"/>
    <w:rsid w:val="003C5B44"/>
    <w:rsid w:val="003C5D08"/>
    <w:rsid w:val="003C5E29"/>
    <w:rsid w:val="003C75FB"/>
    <w:rsid w:val="003C77F5"/>
    <w:rsid w:val="003D133A"/>
    <w:rsid w:val="003D1618"/>
    <w:rsid w:val="003D2268"/>
    <w:rsid w:val="003D2B70"/>
    <w:rsid w:val="003D58D6"/>
    <w:rsid w:val="003E0EC7"/>
    <w:rsid w:val="003E1864"/>
    <w:rsid w:val="003E196A"/>
    <w:rsid w:val="003E2129"/>
    <w:rsid w:val="003E3C9D"/>
    <w:rsid w:val="003E58E5"/>
    <w:rsid w:val="003E69A1"/>
    <w:rsid w:val="003E70EA"/>
    <w:rsid w:val="003E7614"/>
    <w:rsid w:val="003F1BA0"/>
    <w:rsid w:val="003F325E"/>
    <w:rsid w:val="003F39AA"/>
    <w:rsid w:val="003F58AA"/>
    <w:rsid w:val="00402718"/>
    <w:rsid w:val="0040443D"/>
    <w:rsid w:val="00404760"/>
    <w:rsid w:val="00405B0D"/>
    <w:rsid w:val="00406B89"/>
    <w:rsid w:val="00406F89"/>
    <w:rsid w:val="00407618"/>
    <w:rsid w:val="0040796A"/>
    <w:rsid w:val="00410FB2"/>
    <w:rsid w:val="00412061"/>
    <w:rsid w:val="00412341"/>
    <w:rsid w:val="00413F95"/>
    <w:rsid w:val="00414813"/>
    <w:rsid w:val="00420AAF"/>
    <w:rsid w:val="00420B78"/>
    <w:rsid w:val="00421131"/>
    <w:rsid w:val="00421ABF"/>
    <w:rsid w:val="004249B8"/>
    <w:rsid w:val="0042798C"/>
    <w:rsid w:val="00430B73"/>
    <w:rsid w:val="00431F1F"/>
    <w:rsid w:val="00432159"/>
    <w:rsid w:val="00432420"/>
    <w:rsid w:val="00432637"/>
    <w:rsid w:val="00432E47"/>
    <w:rsid w:val="004349D7"/>
    <w:rsid w:val="00435C1B"/>
    <w:rsid w:val="00435E49"/>
    <w:rsid w:val="0043621A"/>
    <w:rsid w:val="004379A4"/>
    <w:rsid w:val="00437BA7"/>
    <w:rsid w:val="00440508"/>
    <w:rsid w:val="004410ED"/>
    <w:rsid w:val="004411C0"/>
    <w:rsid w:val="004412F7"/>
    <w:rsid w:val="004419ED"/>
    <w:rsid w:val="0044445F"/>
    <w:rsid w:val="00445E3C"/>
    <w:rsid w:val="0044729C"/>
    <w:rsid w:val="004475C9"/>
    <w:rsid w:val="00450060"/>
    <w:rsid w:val="004501BD"/>
    <w:rsid w:val="004504E1"/>
    <w:rsid w:val="00450873"/>
    <w:rsid w:val="00450D1E"/>
    <w:rsid w:val="00451468"/>
    <w:rsid w:val="00451575"/>
    <w:rsid w:val="00451863"/>
    <w:rsid w:val="00452536"/>
    <w:rsid w:val="0045394A"/>
    <w:rsid w:val="00454178"/>
    <w:rsid w:val="00454BF9"/>
    <w:rsid w:val="00456AD7"/>
    <w:rsid w:val="00465F93"/>
    <w:rsid w:val="00471208"/>
    <w:rsid w:val="00471C2D"/>
    <w:rsid w:val="0047407F"/>
    <w:rsid w:val="0047447B"/>
    <w:rsid w:val="0048170C"/>
    <w:rsid w:val="004836F9"/>
    <w:rsid w:val="0048461B"/>
    <w:rsid w:val="004849DF"/>
    <w:rsid w:val="00485A9C"/>
    <w:rsid w:val="00485E72"/>
    <w:rsid w:val="00485E9F"/>
    <w:rsid w:val="00486065"/>
    <w:rsid w:val="00490A9B"/>
    <w:rsid w:val="00491A23"/>
    <w:rsid w:val="00491F5D"/>
    <w:rsid w:val="0049287B"/>
    <w:rsid w:val="00497A99"/>
    <w:rsid w:val="004A014E"/>
    <w:rsid w:val="004A01D0"/>
    <w:rsid w:val="004A11BC"/>
    <w:rsid w:val="004A2A55"/>
    <w:rsid w:val="004A34E4"/>
    <w:rsid w:val="004A6DAC"/>
    <w:rsid w:val="004A708C"/>
    <w:rsid w:val="004A7A8C"/>
    <w:rsid w:val="004B0DF9"/>
    <w:rsid w:val="004B2AD4"/>
    <w:rsid w:val="004B401E"/>
    <w:rsid w:val="004B557A"/>
    <w:rsid w:val="004B58D4"/>
    <w:rsid w:val="004B6275"/>
    <w:rsid w:val="004B7DD9"/>
    <w:rsid w:val="004C177B"/>
    <w:rsid w:val="004C19BF"/>
    <w:rsid w:val="004C1E0B"/>
    <w:rsid w:val="004C1FE7"/>
    <w:rsid w:val="004C44D4"/>
    <w:rsid w:val="004C4777"/>
    <w:rsid w:val="004C4C4E"/>
    <w:rsid w:val="004C4E8C"/>
    <w:rsid w:val="004C58A3"/>
    <w:rsid w:val="004C60C6"/>
    <w:rsid w:val="004C6324"/>
    <w:rsid w:val="004C6EC3"/>
    <w:rsid w:val="004C7B0A"/>
    <w:rsid w:val="004C7BE8"/>
    <w:rsid w:val="004C7F39"/>
    <w:rsid w:val="004D089B"/>
    <w:rsid w:val="004D0924"/>
    <w:rsid w:val="004D18B8"/>
    <w:rsid w:val="004D2B34"/>
    <w:rsid w:val="004D3676"/>
    <w:rsid w:val="004D3876"/>
    <w:rsid w:val="004D5EA4"/>
    <w:rsid w:val="004E0398"/>
    <w:rsid w:val="004E0458"/>
    <w:rsid w:val="004E483A"/>
    <w:rsid w:val="004E4992"/>
    <w:rsid w:val="004E5DEC"/>
    <w:rsid w:val="004E6499"/>
    <w:rsid w:val="004E700B"/>
    <w:rsid w:val="004F205B"/>
    <w:rsid w:val="004F213E"/>
    <w:rsid w:val="004F2943"/>
    <w:rsid w:val="004F2DB3"/>
    <w:rsid w:val="004F4321"/>
    <w:rsid w:val="004F67C7"/>
    <w:rsid w:val="004F6942"/>
    <w:rsid w:val="004F6A16"/>
    <w:rsid w:val="005012A3"/>
    <w:rsid w:val="00503A60"/>
    <w:rsid w:val="00503F3B"/>
    <w:rsid w:val="00505F25"/>
    <w:rsid w:val="00506052"/>
    <w:rsid w:val="005072C5"/>
    <w:rsid w:val="00510138"/>
    <w:rsid w:val="00511EC2"/>
    <w:rsid w:val="00512E9E"/>
    <w:rsid w:val="00514A26"/>
    <w:rsid w:val="00514DA9"/>
    <w:rsid w:val="00515664"/>
    <w:rsid w:val="005159E2"/>
    <w:rsid w:val="00516AFE"/>
    <w:rsid w:val="00516B18"/>
    <w:rsid w:val="00516C0A"/>
    <w:rsid w:val="00520AC0"/>
    <w:rsid w:val="00520B92"/>
    <w:rsid w:val="00521594"/>
    <w:rsid w:val="00522177"/>
    <w:rsid w:val="0052536B"/>
    <w:rsid w:val="00526089"/>
    <w:rsid w:val="00526B3C"/>
    <w:rsid w:val="005277B3"/>
    <w:rsid w:val="00530692"/>
    <w:rsid w:val="005316BF"/>
    <w:rsid w:val="00533458"/>
    <w:rsid w:val="005342BD"/>
    <w:rsid w:val="00534400"/>
    <w:rsid w:val="005358B7"/>
    <w:rsid w:val="00536CA8"/>
    <w:rsid w:val="00537BDD"/>
    <w:rsid w:val="005404E6"/>
    <w:rsid w:val="00541559"/>
    <w:rsid w:val="00541DFA"/>
    <w:rsid w:val="00541F49"/>
    <w:rsid w:val="00543D3A"/>
    <w:rsid w:val="00547F80"/>
    <w:rsid w:val="005502E8"/>
    <w:rsid w:val="00551145"/>
    <w:rsid w:val="005535D6"/>
    <w:rsid w:val="005544E6"/>
    <w:rsid w:val="00555194"/>
    <w:rsid w:val="005551EF"/>
    <w:rsid w:val="00555CD0"/>
    <w:rsid w:val="0055662B"/>
    <w:rsid w:val="00564502"/>
    <w:rsid w:val="00565991"/>
    <w:rsid w:val="00565B0B"/>
    <w:rsid w:val="00565C25"/>
    <w:rsid w:val="00567E26"/>
    <w:rsid w:val="00570040"/>
    <w:rsid w:val="0057397C"/>
    <w:rsid w:val="00573B56"/>
    <w:rsid w:val="005742E5"/>
    <w:rsid w:val="005754C9"/>
    <w:rsid w:val="00576C78"/>
    <w:rsid w:val="005818B0"/>
    <w:rsid w:val="00581AD1"/>
    <w:rsid w:val="00582605"/>
    <w:rsid w:val="00582CFF"/>
    <w:rsid w:val="00582F8B"/>
    <w:rsid w:val="00584386"/>
    <w:rsid w:val="00584552"/>
    <w:rsid w:val="00584C1F"/>
    <w:rsid w:val="0058618B"/>
    <w:rsid w:val="00586FF0"/>
    <w:rsid w:val="005872C0"/>
    <w:rsid w:val="00590610"/>
    <w:rsid w:val="00593723"/>
    <w:rsid w:val="0059395B"/>
    <w:rsid w:val="00594285"/>
    <w:rsid w:val="00594292"/>
    <w:rsid w:val="00594B53"/>
    <w:rsid w:val="00597491"/>
    <w:rsid w:val="00597FEB"/>
    <w:rsid w:val="005A080C"/>
    <w:rsid w:val="005A22F6"/>
    <w:rsid w:val="005A2AD6"/>
    <w:rsid w:val="005A33C0"/>
    <w:rsid w:val="005A34EE"/>
    <w:rsid w:val="005A3E6D"/>
    <w:rsid w:val="005A4B9E"/>
    <w:rsid w:val="005A4EC9"/>
    <w:rsid w:val="005A56CB"/>
    <w:rsid w:val="005A6F04"/>
    <w:rsid w:val="005B2163"/>
    <w:rsid w:val="005B24B1"/>
    <w:rsid w:val="005B3610"/>
    <w:rsid w:val="005C01A1"/>
    <w:rsid w:val="005C0415"/>
    <w:rsid w:val="005C0D37"/>
    <w:rsid w:val="005C119A"/>
    <w:rsid w:val="005C2D2D"/>
    <w:rsid w:val="005C326D"/>
    <w:rsid w:val="005C3615"/>
    <w:rsid w:val="005C49DD"/>
    <w:rsid w:val="005C51F2"/>
    <w:rsid w:val="005C5761"/>
    <w:rsid w:val="005C5E96"/>
    <w:rsid w:val="005C7BC1"/>
    <w:rsid w:val="005D070F"/>
    <w:rsid w:val="005D071F"/>
    <w:rsid w:val="005D0DB6"/>
    <w:rsid w:val="005D0E04"/>
    <w:rsid w:val="005D1605"/>
    <w:rsid w:val="005D3350"/>
    <w:rsid w:val="005D3758"/>
    <w:rsid w:val="005D38AD"/>
    <w:rsid w:val="005D3FE2"/>
    <w:rsid w:val="005D4EC3"/>
    <w:rsid w:val="005D626B"/>
    <w:rsid w:val="005D6485"/>
    <w:rsid w:val="005D6548"/>
    <w:rsid w:val="005D7207"/>
    <w:rsid w:val="005D7734"/>
    <w:rsid w:val="005E294B"/>
    <w:rsid w:val="005E2A52"/>
    <w:rsid w:val="005E303F"/>
    <w:rsid w:val="005E3D1B"/>
    <w:rsid w:val="005E5DA1"/>
    <w:rsid w:val="005E6FAC"/>
    <w:rsid w:val="005E7D59"/>
    <w:rsid w:val="005F021E"/>
    <w:rsid w:val="005F1B29"/>
    <w:rsid w:val="005F278C"/>
    <w:rsid w:val="005F3052"/>
    <w:rsid w:val="005F412D"/>
    <w:rsid w:val="005F438C"/>
    <w:rsid w:val="005F5863"/>
    <w:rsid w:val="005F632E"/>
    <w:rsid w:val="005F6B19"/>
    <w:rsid w:val="00600D21"/>
    <w:rsid w:val="00601082"/>
    <w:rsid w:val="006018BC"/>
    <w:rsid w:val="00601AEF"/>
    <w:rsid w:val="00601C73"/>
    <w:rsid w:val="0060241E"/>
    <w:rsid w:val="00602D55"/>
    <w:rsid w:val="006037F6"/>
    <w:rsid w:val="00604616"/>
    <w:rsid w:val="00606ED5"/>
    <w:rsid w:val="00606F4F"/>
    <w:rsid w:val="00612409"/>
    <w:rsid w:val="00612B9C"/>
    <w:rsid w:val="00612CED"/>
    <w:rsid w:val="00613F4C"/>
    <w:rsid w:val="00614848"/>
    <w:rsid w:val="00615093"/>
    <w:rsid w:val="00615A7B"/>
    <w:rsid w:val="0061649C"/>
    <w:rsid w:val="006177AA"/>
    <w:rsid w:val="006211A5"/>
    <w:rsid w:val="0062500D"/>
    <w:rsid w:val="00625EF1"/>
    <w:rsid w:val="00631BD1"/>
    <w:rsid w:val="006324C6"/>
    <w:rsid w:val="00633361"/>
    <w:rsid w:val="00633816"/>
    <w:rsid w:val="00633983"/>
    <w:rsid w:val="006340E9"/>
    <w:rsid w:val="00634FC8"/>
    <w:rsid w:val="0063639F"/>
    <w:rsid w:val="00640EC1"/>
    <w:rsid w:val="00644A33"/>
    <w:rsid w:val="00646499"/>
    <w:rsid w:val="0064769D"/>
    <w:rsid w:val="0064774D"/>
    <w:rsid w:val="00647F09"/>
    <w:rsid w:val="00650002"/>
    <w:rsid w:val="006504F5"/>
    <w:rsid w:val="00653531"/>
    <w:rsid w:val="00653697"/>
    <w:rsid w:val="00653A28"/>
    <w:rsid w:val="00653AB4"/>
    <w:rsid w:val="006554A0"/>
    <w:rsid w:val="00655E45"/>
    <w:rsid w:val="0065675D"/>
    <w:rsid w:val="006603F6"/>
    <w:rsid w:val="00660CFF"/>
    <w:rsid w:val="00662482"/>
    <w:rsid w:val="0066549E"/>
    <w:rsid w:val="006655BD"/>
    <w:rsid w:val="00666CBD"/>
    <w:rsid w:val="0066728A"/>
    <w:rsid w:val="00671F30"/>
    <w:rsid w:val="006757AE"/>
    <w:rsid w:val="006767F7"/>
    <w:rsid w:val="00676AA6"/>
    <w:rsid w:val="006774EE"/>
    <w:rsid w:val="00677A81"/>
    <w:rsid w:val="006828A9"/>
    <w:rsid w:val="00682D62"/>
    <w:rsid w:val="00684D71"/>
    <w:rsid w:val="006850A4"/>
    <w:rsid w:val="00685835"/>
    <w:rsid w:val="0069094E"/>
    <w:rsid w:val="00690D85"/>
    <w:rsid w:val="006912A8"/>
    <w:rsid w:val="006917EB"/>
    <w:rsid w:val="00691AB5"/>
    <w:rsid w:val="006920F3"/>
    <w:rsid w:val="0069261A"/>
    <w:rsid w:val="00692A51"/>
    <w:rsid w:val="00692F2F"/>
    <w:rsid w:val="00692F91"/>
    <w:rsid w:val="00696825"/>
    <w:rsid w:val="00697649"/>
    <w:rsid w:val="006A1014"/>
    <w:rsid w:val="006A1D75"/>
    <w:rsid w:val="006A1E2B"/>
    <w:rsid w:val="006A2E25"/>
    <w:rsid w:val="006A332C"/>
    <w:rsid w:val="006A380B"/>
    <w:rsid w:val="006A4ED3"/>
    <w:rsid w:val="006A5227"/>
    <w:rsid w:val="006A53C0"/>
    <w:rsid w:val="006A5E7E"/>
    <w:rsid w:val="006A7A2E"/>
    <w:rsid w:val="006A7D8B"/>
    <w:rsid w:val="006B0FCA"/>
    <w:rsid w:val="006B1C4B"/>
    <w:rsid w:val="006B29BD"/>
    <w:rsid w:val="006B2BB8"/>
    <w:rsid w:val="006B367A"/>
    <w:rsid w:val="006B658F"/>
    <w:rsid w:val="006B718F"/>
    <w:rsid w:val="006B789F"/>
    <w:rsid w:val="006C0237"/>
    <w:rsid w:val="006C1294"/>
    <w:rsid w:val="006C167E"/>
    <w:rsid w:val="006C2B98"/>
    <w:rsid w:val="006C2C02"/>
    <w:rsid w:val="006C460A"/>
    <w:rsid w:val="006C46BC"/>
    <w:rsid w:val="006C6926"/>
    <w:rsid w:val="006C71DF"/>
    <w:rsid w:val="006C724F"/>
    <w:rsid w:val="006D0265"/>
    <w:rsid w:val="006D105D"/>
    <w:rsid w:val="006D10E1"/>
    <w:rsid w:val="006D1ADD"/>
    <w:rsid w:val="006D1D6D"/>
    <w:rsid w:val="006D52DF"/>
    <w:rsid w:val="006D5651"/>
    <w:rsid w:val="006D5BDA"/>
    <w:rsid w:val="006D606B"/>
    <w:rsid w:val="006D635D"/>
    <w:rsid w:val="006E01A3"/>
    <w:rsid w:val="006E0408"/>
    <w:rsid w:val="006E13C4"/>
    <w:rsid w:val="006E273A"/>
    <w:rsid w:val="006E27D6"/>
    <w:rsid w:val="006E2CF1"/>
    <w:rsid w:val="006E2D49"/>
    <w:rsid w:val="006E358E"/>
    <w:rsid w:val="006E35E2"/>
    <w:rsid w:val="006E3CBE"/>
    <w:rsid w:val="006E46BF"/>
    <w:rsid w:val="006E4BFB"/>
    <w:rsid w:val="006E7E49"/>
    <w:rsid w:val="006F16CF"/>
    <w:rsid w:val="006F34BB"/>
    <w:rsid w:val="006F496E"/>
    <w:rsid w:val="006F4BAD"/>
    <w:rsid w:val="006F4C98"/>
    <w:rsid w:val="006F5A0B"/>
    <w:rsid w:val="006F5F9D"/>
    <w:rsid w:val="006F63B5"/>
    <w:rsid w:val="006F7E49"/>
    <w:rsid w:val="00700AA7"/>
    <w:rsid w:val="0070185C"/>
    <w:rsid w:val="007019A7"/>
    <w:rsid w:val="007027F9"/>
    <w:rsid w:val="00702D5E"/>
    <w:rsid w:val="00703081"/>
    <w:rsid w:val="007030DD"/>
    <w:rsid w:val="00705CA3"/>
    <w:rsid w:val="00706200"/>
    <w:rsid w:val="00706251"/>
    <w:rsid w:val="00706254"/>
    <w:rsid w:val="0070635C"/>
    <w:rsid w:val="00706382"/>
    <w:rsid w:val="00706C93"/>
    <w:rsid w:val="00706F1B"/>
    <w:rsid w:val="007077B2"/>
    <w:rsid w:val="0070781A"/>
    <w:rsid w:val="0071267C"/>
    <w:rsid w:val="0071321B"/>
    <w:rsid w:val="00714370"/>
    <w:rsid w:val="007166F0"/>
    <w:rsid w:val="00716A35"/>
    <w:rsid w:val="00716BB8"/>
    <w:rsid w:val="00721A3B"/>
    <w:rsid w:val="00722D6E"/>
    <w:rsid w:val="007233AB"/>
    <w:rsid w:val="00724270"/>
    <w:rsid w:val="0072454E"/>
    <w:rsid w:val="007250E4"/>
    <w:rsid w:val="007265C1"/>
    <w:rsid w:val="00727B17"/>
    <w:rsid w:val="007303C8"/>
    <w:rsid w:val="00731800"/>
    <w:rsid w:val="007318F3"/>
    <w:rsid w:val="007319CD"/>
    <w:rsid w:val="00731E66"/>
    <w:rsid w:val="007364E7"/>
    <w:rsid w:val="00736C5E"/>
    <w:rsid w:val="007375D4"/>
    <w:rsid w:val="007410F2"/>
    <w:rsid w:val="00741C0D"/>
    <w:rsid w:val="007420B6"/>
    <w:rsid w:val="0074232E"/>
    <w:rsid w:val="00743BC5"/>
    <w:rsid w:val="007458C2"/>
    <w:rsid w:val="0074696B"/>
    <w:rsid w:val="00747429"/>
    <w:rsid w:val="0074758A"/>
    <w:rsid w:val="007478C6"/>
    <w:rsid w:val="00747C0C"/>
    <w:rsid w:val="00750641"/>
    <w:rsid w:val="00751450"/>
    <w:rsid w:val="00752AE9"/>
    <w:rsid w:val="0075303D"/>
    <w:rsid w:val="0075554A"/>
    <w:rsid w:val="0075647E"/>
    <w:rsid w:val="00756873"/>
    <w:rsid w:val="0075799E"/>
    <w:rsid w:val="00763EE9"/>
    <w:rsid w:val="0076416A"/>
    <w:rsid w:val="00767321"/>
    <w:rsid w:val="00767ECE"/>
    <w:rsid w:val="00774D89"/>
    <w:rsid w:val="0077533F"/>
    <w:rsid w:val="007759BC"/>
    <w:rsid w:val="00775DC8"/>
    <w:rsid w:val="007766C3"/>
    <w:rsid w:val="00776C8E"/>
    <w:rsid w:val="00777828"/>
    <w:rsid w:val="00780E83"/>
    <w:rsid w:val="00780EB0"/>
    <w:rsid w:val="007815D2"/>
    <w:rsid w:val="00782CE7"/>
    <w:rsid w:val="00784485"/>
    <w:rsid w:val="00786568"/>
    <w:rsid w:val="00787BB9"/>
    <w:rsid w:val="007902C4"/>
    <w:rsid w:val="00790BDC"/>
    <w:rsid w:val="00790CA0"/>
    <w:rsid w:val="007917D5"/>
    <w:rsid w:val="00791AB1"/>
    <w:rsid w:val="007924CF"/>
    <w:rsid w:val="007927C9"/>
    <w:rsid w:val="0079280C"/>
    <w:rsid w:val="007939F3"/>
    <w:rsid w:val="00793D33"/>
    <w:rsid w:val="00795C72"/>
    <w:rsid w:val="007962D4"/>
    <w:rsid w:val="007A240E"/>
    <w:rsid w:val="007A2E63"/>
    <w:rsid w:val="007A3E7D"/>
    <w:rsid w:val="007A6C4F"/>
    <w:rsid w:val="007A7C70"/>
    <w:rsid w:val="007B1BE2"/>
    <w:rsid w:val="007B24AD"/>
    <w:rsid w:val="007B3FB6"/>
    <w:rsid w:val="007B604D"/>
    <w:rsid w:val="007B6FE1"/>
    <w:rsid w:val="007B70AF"/>
    <w:rsid w:val="007B73C6"/>
    <w:rsid w:val="007C0649"/>
    <w:rsid w:val="007C08EB"/>
    <w:rsid w:val="007C09F1"/>
    <w:rsid w:val="007C1495"/>
    <w:rsid w:val="007C5DA2"/>
    <w:rsid w:val="007D002A"/>
    <w:rsid w:val="007D0464"/>
    <w:rsid w:val="007D3978"/>
    <w:rsid w:val="007D399B"/>
    <w:rsid w:val="007D4033"/>
    <w:rsid w:val="007D5DE2"/>
    <w:rsid w:val="007D7D5E"/>
    <w:rsid w:val="007E086E"/>
    <w:rsid w:val="007E14D8"/>
    <w:rsid w:val="007E1F8C"/>
    <w:rsid w:val="007E2F13"/>
    <w:rsid w:val="007E322E"/>
    <w:rsid w:val="007E479E"/>
    <w:rsid w:val="007E4858"/>
    <w:rsid w:val="007E5E2B"/>
    <w:rsid w:val="007E6336"/>
    <w:rsid w:val="007E7298"/>
    <w:rsid w:val="007F037E"/>
    <w:rsid w:val="007F0FB1"/>
    <w:rsid w:val="007F12A2"/>
    <w:rsid w:val="007F160E"/>
    <w:rsid w:val="007F1767"/>
    <w:rsid w:val="007F38FA"/>
    <w:rsid w:val="007F39A4"/>
    <w:rsid w:val="007F42AE"/>
    <w:rsid w:val="007F545C"/>
    <w:rsid w:val="007F6C1D"/>
    <w:rsid w:val="007F6EAF"/>
    <w:rsid w:val="007F792B"/>
    <w:rsid w:val="0080050F"/>
    <w:rsid w:val="00800A16"/>
    <w:rsid w:val="008035DD"/>
    <w:rsid w:val="008041D8"/>
    <w:rsid w:val="0080516E"/>
    <w:rsid w:val="0080521B"/>
    <w:rsid w:val="00805497"/>
    <w:rsid w:val="00807430"/>
    <w:rsid w:val="00807875"/>
    <w:rsid w:val="00810777"/>
    <w:rsid w:val="00816DB0"/>
    <w:rsid w:val="00821022"/>
    <w:rsid w:val="008214C1"/>
    <w:rsid w:val="00822676"/>
    <w:rsid w:val="00823018"/>
    <w:rsid w:val="0082404F"/>
    <w:rsid w:val="00827102"/>
    <w:rsid w:val="0083185A"/>
    <w:rsid w:val="00834F0D"/>
    <w:rsid w:val="008359CA"/>
    <w:rsid w:val="00837D4E"/>
    <w:rsid w:val="008416DD"/>
    <w:rsid w:val="00842420"/>
    <w:rsid w:val="00842787"/>
    <w:rsid w:val="00842EFE"/>
    <w:rsid w:val="00843C91"/>
    <w:rsid w:val="008448E2"/>
    <w:rsid w:val="008451AD"/>
    <w:rsid w:val="0084523F"/>
    <w:rsid w:val="00845CEB"/>
    <w:rsid w:val="008462FC"/>
    <w:rsid w:val="0085029E"/>
    <w:rsid w:val="00851486"/>
    <w:rsid w:val="00851622"/>
    <w:rsid w:val="008517FD"/>
    <w:rsid w:val="008520DD"/>
    <w:rsid w:val="0085278E"/>
    <w:rsid w:val="00852858"/>
    <w:rsid w:val="008538B4"/>
    <w:rsid w:val="00856CD8"/>
    <w:rsid w:val="008573C8"/>
    <w:rsid w:val="00861CC0"/>
    <w:rsid w:val="00862086"/>
    <w:rsid w:val="00862D67"/>
    <w:rsid w:val="0086415F"/>
    <w:rsid w:val="00865C67"/>
    <w:rsid w:val="00870258"/>
    <w:rsid w:val="00870DB4"/>
    <w:rsid w:val="008713C4"/>
    <w:rsid w:val="00871D33"/>
    <w:rsid w:val="00872C54"/>
    <w:rsid w:val="00873ECF"/>
    <w:rsid w:val="00874279"/>
    <w:rsid w:val="008747E5"/>
    <w:rsid w:val="00874F6D"/>
    <w:rsid w:val="00875C45"/>
    <w:rsid w:val="00876267"/>
    <w:rsid w:val="008771E3"/>
    <w:rsid w:val="00877F46"/>
    <w:rsid w:val="008828CD"/>
    <w:rsid w:val="00882FD2"/>
    <w:rsid w:val="008832C4"/>
    <w:rsid w:val="00883341"/>
    <w:rsid w:val="008834A7"/>
    <w:rsid w:val="008841A6"/>
    <w:rsid w:val="00885E6A"/>
    <w:rsid w:val="00886777"/>
    <w:rsid w:val="008874E6"/>
    <w:rsid w:val="00887FC1"/>
    <w:rsid w:val="00890122"/>
    <w:rsid w:val="00890729"/>
    <w:rsid w:val="008914B4"/>
    <w:rsid w:val="00895919"/>
    <w:rsid w:val="00897906"/>
    <w:rsid w:val="008A3057"/>
    <w:rsid w:val="008A5238"/>
    <w:rsid w:val="008A75F7"/>
    <w:rsid w:val="008B0827"/>
    <w:rsid w:val="008B1666"/>
    <w:rsid w:val="008B2545"/>
    <w:rsid w:val="008B3557"/>
    <w:rsid w:val="008B4CCB"/>
    <w:rsid w:val="008B555E"/>
    <w:rsid w:val="008B7F0E"/>
    <w:rsid w:val="008C1A63"/>
    <w:rsid w:val="008C358E"/>
    <w:rsid w:val="008C3D22"/>
    <w:rsid w:val="008C40CE"/>
    <w:rsid w:val="008C5F99"/>
    <w:rsid w:val="008C6105"/>
    <w:rsid w:val="008C6636"/>
    <w:rsid w:val="008C6910"/>
    <w:rsid w:val="008C6F68"/>
    <w:rsid w:val="008C71FC"/>
    <w:rsid w:val="008D0A2F"/>
    <w:rsid w:val="008D0EA6"/>
    <w:rsid w:val="008D3EF8"/>
    <w:rsid w:val="008D5A15"/>
    <w:rsid w:val="008D7C5E"/>
    <w:rsid w:val="008E0414"/>
    <w:rsid w:val="008E0BCF"/>
    <w:rsid w:val="008E0CDB"/>
    <w:rsid w:val="008E3375"/>
    <w:rsid w:val="008E46A8"/>
    <w:rsid w:val="008E4F25"/>
    <w:rsid w:val="008E4F76"/>
    <w:rsid w:val="008E57E2"/>
    <w:rsid w:val="008E5AA4"/>
    <w:rsid w:val="008F0EB6"/>
    <w:rsid w:val="008F0F23"/>
    <w:rsid w:val="008F15A3"/>
    <w:rsid w:val="008F2286"/>
    <w:rsid w:val="008F503E"/>
    <w:rsid w:val="008F5D49"/>
    <w:rsid w:val="008F7280"/>
    <w:rsid w:val="00902633"/>
    <w:rsid w:val="0090285E"/>
    <w:rsid w:val="00902B28"/>
    <w:rsid w:val="00903B34"/>
    <w:rsid w:val="00904342"/>
    <w:rsid w:val="00905948"/>
    <w:rsid w:val="00910FFE"/>
    <w:rsid w:val="00911056"/>
    <w:rsid w:val="009134BD"/>
    <w:rsid w:val="00913B46"/>
    <w:rsid w:val="009159AC"/>
    <w:rsid w:val="00915A5D"/>
    <w:rsid w:val="00916B9E"/>
    <w:rsid w:val="009200B9"/>
    <w:rsid w:val="00920BD6"/>
    <w:rsid w:val="00922483"/>
    <w:rsid w:val="0092280E"/>
    <w:rsid w:val="009261D1"/>
    <w:rsid w:val="00926596"/>
    <w:rsid w:val="00927404"/>
    <w:rsid w:val="0093177B"/>
    <w:rsid w:val="00932197"/>
    <w:rsid w:val="00932DAB"/>
    <w:rsid w:val="00934D94"/>
    <w:rsid w:val="00935CFE"/>
    <w:rsid w:val="0093778F"/>
    <w:rsid w:val="00940357"/>
    <w:rsid w:val="009405C5"/>
    <w:rsid w:val="00940C92"/>
    <w:rsid w:val="00941AAE"/>
    <w:rsid w:val="00942705"/>
    <w:rsid w:val="00942960"/>
    <w:rsid w:val="00943AB4"/>
    <w:rsid w:val="009440B2"/>
    <w:rsid w:val="00944706"/>
    <w:rsid w:val="00944DEC"/>
    <w:rsid w:val="00950B36"/>
    <w:rsid w:val="009515C1"/>
    <w:rsid w:val="00951BFE"/>
    <w:rsid w:val="00952C65"/>
    <w:rsid w:val="00954B80"/>
    <w:rsid w:val="00954EBA"/>
    <w:rsid w:val="00954FA9"/>
    <w:rsid w:val="00954FB9"/>
    <w:rsid w:val="00956F0A"/>
    <w:rsid w:val="009578CA"/>
    <w:rsid w:val="00957C1B"/>
    <w:rsid w:val="00960273"/>
    <w:rsid w:val="00961EDC"/>
    <w:rsid w:val="00962A15"/>
    <w:rsid w:val="00963C5F"/>
    <w:rsid w:val="0096433C"/>
    <w:rsid w:val="00964E4A"/>
    <w:rsid w:val="00965B2C"/>
    <w:rsid w:val="00966927"/>
    <w:rsid w:val="00966E8B"/>
    <w:rsid w:val="009704CB"/>
    <w:rsid w:val="00971D9F"/>
    <w:rsid w:val="009721B1"/>
    <w:rsid w:val="009731F1"/>
    <w:rsid w:val="009749F9"/>
    <w:rsid w:val="00976A2B"/>
    <w:rsid w:val="0098068D"/>
    <w:rsid w:val="009820B8"/>
    <w:rsid w:val="00986B20"/>
    <w:rsid w:val="00987041"/>
    <w:rsid w:val="00990668"/>
    <w:rsid w:val="00992716"/>
    <w:rsid w:val="00992779"/>
    <w:rsid w:val="00992A72"/>
    <w:rsid w:val="00992DA6"/>
    <w:rsid w:val="009950EE"/>
    <w:rsid w:val="009967CA"/>
    <w:rsid w:val="009A1D59"/>
    <w:rsid w:val="009A2770"/>
    <w:rsid w:val="009A2AA4"/>
    <w:rsid w:val="009A5BC7"/>
    <w:rsid w:val="009A659C"/>
    <w:rsid w:val="009A6AB7"/>
    <w:rsid w:val="009B252B"/>
    <w:rsid w:val="009B2659"/>
    <w:rsid w:val="009B6121"/>
    <w:rsid w:val="009B7CFE"/>
    <w:rsid w:val="009C0AFE"/>
    <w:rsid w:val="009C3112"/>
    <w:rsid w:val="009C3CE1"/>
    <w:rsid w:val="009C4257"/>
    <w:rsid w:val="009C4303"/>
    <w:rsid w:val="009C663A"/>
    <w:rsid w:val="009D1B73"/>
    <w:rsid w:val="009D3135"/>
    <w:rsid w:val="009D3A00"/>
    <w:rsid w:val="009D3BB5"/>
    <w:rsid w:val="009E0E0D"/>
    <w:rsid w:val="009E1DA2"/>
    <w:rsid w:val="009E1ECB"/>
    <w:rsid w:val="009E2C53"/>
    <w:rsid w:val="009E3A67"/>
    <w:rsid w:val="009E525A"/>
    <w:rsid w:val="009E6120"/>
    <w:rsid w:val="009E6C1F"/>
    <w:rsid w:val="009F08F0"/>
    <w:rsid w:val="009F3D60"/>
    <w:rsid w:val="009F5072"/>
    <w:rsid w:val="009F56E8"/>
    <w:rsid w:val="009F5784"/>
    <w:rsid w:val="009F5F19"/>
    <w:rsid w:val="009F65E8"/>
    <w:rsid w:val="009F66EC"/>
    <w:rsid w:val="009F73B2"/>
    <w:rsid w:val="00A00397"/>
    <w:rsid w:val="00A01264"/>
    <w:rsid w:val="00A030BC"/>
    <w:rsid w:val="00A04E49"/>
    <w:rsid w:val="00A06522"/>
    <w:rsid w:val="00A1249B"/>
    <w:rsid w:val="00A12751"/>
    <w:rsid w:val="00A145CE"/>
    <w:rsid w:val="00A14C63"/>
    <w:rsid w:val="00A15D65"/>
    <w:rsid w:val="00A16E8F"/>
    <w:rsid w:val="00A17977"/>
    <w:rsid w:val="00A2172F"/>
    <w:rsid w:val="00A21E5D"/>
    <w:rsid w:val="00A22391"/>
    <w:rsid w:val="00A23118"/>
    <w:rsid w:val="00A233CF"/>
    <w:rsid w:val="00A23E80"/>
    <w:rsid w:val="00A25224"/>
    <w:rsid w:val="00A30E91"/>
    <w:rsid w:val="00A317EE"/>
    <w:rsid w:val="00A31923"/>
    <w:rsid w:val="00A32FE9"/>
    <w:rsid w:val="00A346AB"/>
    <w:rsid w:val="00A34A07"/>
    <w:rsid w:val="00A36562"/>
    <w:rsid w:val="00A428E0"/>
    <w:rsid w:val="00A429C3"/>
    <w:rsid w:val="00A42C4B"/>
    <w:rsid w:val="00A42D51"/>
    <w:rsid w:val="00A433C3"/>
    <w:rsid w:val="00A45B27"/>
    <w:rsid w:val="00A47FFE"/>
    <w:rsid w:val="00A510AD"/>
    <w:rsid w:val="00A514F2"/>
    <w:rsid w:val="00A518A4"/>
    <w:rsid w:val="00A51CB4"/>
    <w:rsid w:val="00A53003"/>
    <w:rsid w:val="00A535F1"/>
    <w:rsid w:val="00A542F0"/>
    <w:rsid w:val="00A54FB8"/>
    <w:rsid w:val="00A566E4"/>
    <w:rsid w:val="00A56EBB"/>
    <w:rsid w:val="00A5757C"/>
    <w:rsid w:val="00A62A27"/>
    <w:rsid w:val="00A63C09"/>
    <w:rsid w:val="00A64E26"/>
    <w:rsid w:val="00A6573F"/>
    <w:rsid w:val="00A65F1E"/>
    <w:rsid w:val="00A67092"/>
    <w:rsid w:val="00A6781E"/>
    <w:rsid w:val="00A70EF2"/>
    <w:rsid w:val="00A71450"/>
    <w:rsid w:val="00A77C19"/>
    <w:rsid w:val="00A8139E"/>
    <w:rsid w:val="00A81661"/>
    <w:rsid w:val="00A81C37"/>
    <w:rsid w:val="00A81EA6"/>
    <w:rsid w:val="00A829AA"/>
    <w:rsid w:val="00A82CD7"/>
    <w:rsid w:val="00A8330E"/>
    <w:rsid w:val="00A84458"/>
    <w:rsid w:val="00A84497"/>
    <w:rsid w:val="00A849E0"/>
    <w:rsid w:val="00A8591D"/>
    <w:rsid w:val="00A8662C"/>
    <w:rsid w:val="00A87F0E"/>
    <w:rsid w:val="00A91BD4"/>
    <w:rsid w:val="00A92020"/>
    <w:rsid w:val="00A925A6"/>
    <w:rsid w:val="00A9398F"/>
    <w:rsid w:val="00A949DA"/>
    <w:rsid w:val="00A96F44"/>
    <w:rsid w:val="00A97B0D"/>
    <w:rsid w:val="00AA042E"/>
    <w:rsid w:val="00AA0BD6"/>
    <w:rsid w:val="00AA0CB7"/>
    <w:rsid w:val="00AA0DE8"/>
    <w:rsid w:val="00AA17C6"/>
    <w:rsid w:val="00AA3A64"/>
    <w:rsid w:val="00AA44E7"/>
    <w:rsid w:val="00AA54E6"/>
    <w:rsid w:val="00AB1BB2"/>
    <w:rsid w:val="00AB1C81"/>
    <w:rsid w:val="00AB2799"/>
    <w:rsid w:val="00AB2A71"/>
    <w:rsid w:val="00AB3E4B"/>
    <w:rsid w:val="00AB3EFC"/>
    <w:rsid w:val="00AB4C2C"/>
    <w:rsid w:val="00AB50DC"/>
    <w:rsid w:val="00AB5887"/>
    <w:rsid w:val="00AB5CED"/>
    <w:rsid w:val="00AB6494"/>
    <w:rsid w:val="00AB6B2A"/>
    <w:rsid w:val="00AB716E"/>
    <w:rsid w:val="00AB76FF"/>
    <w:rsid w:val="00AC0166"/>
    <w:rsid w:val="00AC025A"/>
    <w:rsid w:val="00AC2480"/>
    <w:rsid w:val="00AC2718"/>
    <w:rsid w:val="00AC41A7"/>
    <w:rsid w:val="00AC531B"/>
    <w:rsid w:val="00AC6785"/>
    <w:rsid w:val="00AC707C"/>
    <w:rsid w:val="00AD009B"/>
    <w:rsid w:val="00AD0701"/>
    <w:rsid w:val="00AD41F6"/>
    <w:rsid w:val="00AD7DF1"/>
    <w:rsid w:val="00AE1932"/>
    <w:rsid w:val="00AE2CFA"/>
    <w:rsid w:val="00AE57AC"/>
    <w:rsid w:val="00AE65FE"/>
    <w:rsid w:val="00AE6F28"/>
    <w:rsid w:val="00AE7AD8"/>
    <w:rsid w:val="00AE7C97"/>
    <w:rsid w:val="00AF1602"/>
    <w:rsid w:val="00AF16FE"/>
    <w:rsid w:val="00AF2CC8"/>
    <w:rsid w:val="00AF402C"/>
    <w:rsid w:val="00AF4309"/>
    <w:rsid w:val="00AF46C0"/>
    <w:rsid w:val="00AF479C"/>
    <w:rsid w:val="00AF560F"/>
    <w:rsid w:val="00AF7A0F"/>
    <w:rsid w:val="00B00C5F"/>
    <w:rsid w:val="00B012F9"/>
    <w:rsid w:val="00B03AD8"/>
    <w:rsid w:val="00B05495"/>
    <w:rsid w:val="00B057A4"/>
    <w:rsid w:val="00B059A2"/>
    <w:rsid w:val="00B06659"/>
    <w:rsid w:val="00B112F1"/>
    <w:rsid w:val="00B11807"/>
    <w:rsid w:val="00B1240C"/>
    <w:rsid w:val="00B12474"/>
    <w:rsid w:val="00B12487"/>
    <w:rsid w:val="00B13009"/>
    <w:rsid w:val="00B137F7"/>
    <w:rsid w:val="00B13E8B"/>
    <w:rsid w:val="00B146F7"/>
    <w:rsid w:val="00B15CA9"/>
    <w:rsid w:val="00B15E4D"/>
    <w:rsid w:val="00B20309"/>
    <w:rsid w:val="00B20564"/>
    <w:rsid w:val="00B20882"/>
    <w:rsid w:val="00B23D2F"/>
    <w:rsid w:val="00B250AC"/>
    <w:rsid w:val="00B25A69"/>
    <w:rsid w:val="00B30A91"/>
    <w:rsid w:val="00B30C3D"/>
    <w:rsid w:val="00B31B2D"/>
    <w:rsid w:val="00B32ABF"/>
    <w:rsid w:val="00B34976"/>
    <w:rsid w:val="00B34CEF"/>
    <w:rsid w:val="00B350DB"/>
    <w:rsid w:val="00B35388"/>
    <w:rsid w:val="00B353C5"/>
    <w:rsid w:val="00B363B8"/>
    <w:rsid w:val="00B36CF0"/>
    <w:rsid w:val="00B379FB"/>
    <w:rsid w:val="00B4045C"/>
    <w:rsid w:val="00B40FD1"/>
    <w:rsid w:val="00B41ADC"/>
    <w:rsid w:val="00B420C4"/>
    <w:rsid w:val="00B4220F"/>
    <w:rsid w:val="00B429FC"/>
    <w:rsid w:val="00B45AD8"/>
    <w:rsid w:val="00B45BFC"/>
    <w:rsid w:val="00B46A83"/>
    <w:rsid w:val="00B46D76"/>
    <w:rsid w:val="00B46DCE"/>
    <w:rsid w:val="00B46FC4"/>
    <w:rsid w:val="00B478AA"/>
    <w:rsid w:val="00B47AED"/>
    <w:rsid w:val="00B510E8"/>
    <w:rsid w:val="00B52ABA"/>
    <w:rsid w:val="00B5310F"/>
    <w:rsid w:val="00B53B61"/>
    <w:rsid w:val="00B551FE"/>
    <w:rsid w:val="00B5522A"/>
    <w:rsid w:val="00B555D3"/>
    <w:rsid w:val="00B55A71"/>
    <w:rsid w:val="00B57D0A"/>
    <w:rsid w:val="00B60743"/>
    <w:rsid w:val="00B63AC9"/>
    <w:rsid w:val="00B662FD"/>
    <w:rsid w:val="00B669C3"/>
    <w:rsid w:val="00B679A6"/>
    <w:rsid w:val="00B7121A"/>
    <w:rsid w:val="00B7134B"/>
    <w:rsid w:val="00B71CE0"/>
    <w:rsid w:val="00B727EB"/>
    <w:rsid w:val="00B72B4F"/>
    <w:rsid w:val="00B73935"/>
    <w:rsid w:val="00B74280"/>
    <w:rsid w:val="00B804CD"/>
    <w:rsid w:val="00B80925"/>
    <w:rsid w:val="00B81C85"/>
    <w:rsid w:val="00B83954"/>
    <w:rsid w:val="00B84929"/>
    <w:rsid w:val="00B85195"/>
    <w:rsid w:val="00B85220"/>
    <w:rsid w:val="00B86D1D"/>
    <w:rsid w:val="00B87A2A"/>
    <w:rsid w:val="00B9183B"/>
    <w:rsid w:val="00B918DD"/>
    <w:rsid w:val="00B91C9A"/>
    <w:rsid w:val="00B92536"/>
    <w:rsid w:val="00B92B12"/>
    <w:rsid w:val="00B92D41"/>
    <w:rsid w:val="00B93D9D"/>
    <w:rsid w:val="00B94640"/>
    <w:rsid w:val="00B953C2"/>
    <w:rsid w:val="00B9672A"/>
    <w:rsid w:val="00B96C9C"/>
    <w:rsid w:val="00B96E8E"/>
    <w:rsid w:val="00B977E0"/>
    <w:rsid w:val="00B97D2C"/>
    <w:rsid w:val="00BA0872"/>
    <w:rsid w:val="00BA0999"/>
    <w:rsid w:val="00BA1B99"/>
    <w:rsid w:val="00BA1BE0"/>
    <w:rsid w:val="00BA31C5"/>
    <w:rsid w:val="00BA361F"/>
    <w:rsid w:val="00BA61FB"/>
    <w:rsid w:val="00BA622C"/>
    <w:rsid w:val="00BA70FA"/>
    <w:rsid w:val="00BA74E5"/>
    <w:rsid w:val="00BA7507"/>
    <w:rsid w:val="00BB1BA5"/>
    <w:rsid w:val="00BB2071"/>
    <w:rsid w:val="00BB37DA"/>
    <w:rsid w:val="00BB4520"/>
    <w:rsid w:val="00BC1B00"/>
    <w:rsid w:val="00BC1D22"/>
    <w:rsid w:val="00BC1E26"/>
    <w:rsid w:val="00BC2510"/>
    <w:rsid w:val="00BC2B11"/>
    <w:rsid w:val="00BC42EE"/>
    <w:rsid w:val="00BC56EC"/>
    <w:rsid w:val="00BC57EF"/>
    <w:rsid w:val="00BC5EBF"/>
    <w:rsid w:val="00BD1C28"/>
    <w:rsid w:val="00BD3064"/>
    <w:rsid w:val="00BD359C"/>
    <w:rsid w:val="00BD3617"/>
    <w:rsid w:val="00BD401A"/>
    <w:rsid w:val="00BD6B04"/>
    <w:rsid w:val="00BD6E54"/>
    <w:rsid w:val="00BD7852"/>
    <w:rsid w:val="00BD7A6F"/>
    <w:rsid w:val="00BE134E"/>
    <w:rsid w:val="00BE1A48"/>
    <w:rsid w:val="00BE2322"/>
    <w:rsid w:val="00BE2E67"/>
    <w:rsid w:val="00BE3369"/>
    <w:rsid w:val="00BE3C49"/>
    <w:rsid w:val="00BE44D7"/>
    <w:rsid w:val="00BE4CB4"/>
    <w:rsid w:val="00BE505E"/>
    <w:rsid w:val="00BE702F"/>
    <w:rsid w:val="00BF138B"/>
    <w:rsid w:val="00BF17D0"/>
    <w:rsid w:val="00BF2F09"/>
    <w:rsid w:val="00BF34A1"/>
    <w:rsid w:val="00BF42D4"/>
    <w:rsid w:val="00BF4CDA"/>
    <w:rsid w:val="00BF5034"/>
    <w:rsid w:val="00C01E62"/>
    <w:rsid w:val="00C02A28"/>
    <w:rsid w:val="00C02B08"/>
    <w:rsid w:val="00C03E78"/>
    <w:rsid w:val="00C069C5"/>
    <w:rsid w:val="00C06CDA"/>
    <w:rsid w:val="00C07CDE"/>
    <w:rsid w:val="00C119F5"/>
    <w:rsid w:val="00C1270A"/>
    <w:rsid w:val="00C151FF"/>
    <w:rsid w:val="00C1522F"/>
    <w:rsid w:val="00C156BE"/>
    <w:rsid w:val="00C162BB"/>
    <w:rsid w:val="00C17E12"/>
    <w:rsid w:val="00C17F58"/>
    <w:rsid w:val="00C20A0A"/>
    <w:rsid w:val="00C21AFC"/>
    <w:rsid w:val="00C24783"/>
    <w:rsid w:val="00C27310"/>
    <w:rsid w:val="00C278C3"/>
    <w:rsid w:val="00C3077D"/>
    <w:rsid w:val="00C3107C"/>
    <w:rsid w:val="00C33530"/>
    <w:rsid w:val="00C3439E"/>
    <w:rsid w:val="00C34790"/>
    <w:rsid w:val="00C361AB"/>
    <w:rsid w:val="00C373DB"/>
    <w:rsid w:val="00C3766C"/>
    <w:rsid w:val="00C40718"/>
    <w:rsid w:val="00C43192"/>
    <w:rsid w:val="00C44647"/>
    <w:rsid w:val="00C450FF"/>
    <w:rsid w:val="00C45F1C"/>
    <w:rsid w:val="00C467C3"/>
    <w:rsid w:val="00C51BD6"/>
    <w:rsid w:val="00C51C57"/>
    <w:rsid w:val="00C521D1"/>
    <w:rsid w:val="00C52B1F"/>
    <w:rsid w:val="00C52CFE"/>
    <w:rsid w:val="00C5462A"/>
    <w:rsid w:val="00C551F2"/>
    <w:rsid w:val="00C55504"/>
    <w:rsid w:val="00C55752"/>
    <w:rsid w:val="00C55C6F"/>
    <w:rsid w:val="00C56035"/>
    <w:rsid w:val="00C56E4C"/>
    <w:rsid w:val="00C5713C"/>
    <w:rsid w:val="00C57BC5"/>
    <w:rsid w:val="00C619A9"/>
    <w:rsid w:val="00C62B0A"/>
    <w:rsid w:val="00C63567"/>
    <w:rsid w:val="00C63F66"/>
    <w:rsid w:val="00C6480C"/>
    <w:rsid w:val="00C651AA"/>
    <w:rsid w:val="00C6746C"/>
    <w:rsid w:val="00C70C77"/>
    <w:rsid w:val="00C72101"/>
    <w:rsid w:val="00C72521"/>
    <w:rsid w:val="00C7328B"/>
    <w:rsid w:val="00C7793B"/>
    <w:rsid w:val="00C809DD"/>
    <w:rsid w:val="00C80B61"/>
    <w:rsid w:val="00C80C26"/>
    <w:rsid w:val="00C80DD9"/>
    <w:rsid w:val="00C82CC4"/>
    <w:rsid w:val="00C8415C"/>
    <w:rsid w:val="00C84DE8"/>
    <w:rsid w:val="00C85CE9"/>
    <w:rsid w:val="00C877F1"/>
    <w:rsid w:val="00C87816"/>
    <w:rsid w:val="00C87BA3"/>
    <w:rsid w:val="00C90A09"/>
    <w:rsid w:val="00C94026"/>
    <w:rsid w:val="00C95021"/>
    <w:rsid w:val="00C95564"/>
    <w:rsid w:val="00C968A7"/>
    <w:rsid w:val="00CA0480"/>
    <w:rsid w:val="00CA4BCA"/>
    <w:rsid w:val="00CA5B9B"/>
    <w:rsid w:val="00CA5CBD"/>
    <w:rsid w:val="00CA64AC"/>
    <w:rsid w:val="00CA7721"/>
    <w:rsid w:val="00CB03CD"/>
    <w:rsid w:val="00CB0877"/>
    <w:rsid w:val="00CB221E"/>
    <w:rsid w:val="00CB57A1"/>
    <w:rsid w:val="00CC05C3"/>
    <w:rsid w:val="00CC1F13"/>
    <w:rsid w:val="00CC288C"/>
    <w:rsid w:val="00CC3633"/>
    <w:rsid w:val="00CC492C"/>
    <w:rsid w:val="00CC54D2"/>
    <w:rsid w:val="00CC6C3C"/>
    <w:rsid w:val="00CC6E8D"/>
    <w:rsid w:val="00CC7F79"/>
    <w:rsid w:val="00CD0166"/>
    <w:rsid w:val="00CD25A5"/>
    <w:rsid w:val="00CD25E0"/>
    <w:rsid w:val="00CD4BA9"/>
    <w:rsid w:val="00CD5545"/>
    <w:rsid w:val="00CD74E7"/>
    <w:rsid w:val="00CE02B1"/>
    <w:rsid w:val="00CE0903"/>
    <w:rsid w:val="00CE210B"/>
    <w:rsid w:val="00CE3BF3"/>
    <w:rsid w:val="00CE48EB"/>
    <w:rsid w:val="00CE5809"/>
    <w:rsid w:val="00CF2098"/>
    <w:rsid w:val="00CF21F7"/>
    <w:rsid w:val="00CF34CA"/>
    <w:rsid w:val="00CF35B7"/>
    <w:rsid w:val="00CF3EC1"/>
    <w:rsid w:val="00CF44DD"/>
    <w:rsid w:val="00CF7884"/>
    <w:rsid w:val="00D001D7"/>
    <w:rsid w:val="00D0312A"/>
    <w:rsid w:val="00D03AD8"/>
    <w:rsid w:val="00D04116"/>
    <w:rsid w:val="00D043E8"/>
    <w:rsid w:val="00D0538B"/>
    <w:rsid w:val="00D05929"/>
    <w:rsid w:val="00D06533"/>
    <w:rsid w:val="00D07BAE"/>
    <w:rsid w:val="00D12874"/>
    <w:rsid w:val="00D1395C"/>
    <w:rsid w:val="00D15221"/>
    <w:rsid w:val="00D157DA"/>
    <w:rsid w:val="00D161EE"/>
    <w:rsid w:val="00D1707E"/>
    <w:rsid w:val="00D17F2F"/>
    <w:rsid w:val="00D202D4"/>
    <w:rsid w:val="00D22D66"/>
    <w:rsid w:val="00D25030"/>
    <w:rsid w:val="00D2681D"/>
    <w:rsid w:val="00D3046D"/>
    <w:rsid w:val="00D3084C"/>
    <w:rsid w:val="00D370C7"/>
    <w:rsid w:val="00D4071C"/>
    <w:rsid w:val="00D4258F"/>
    <w:rsid w:val="00D42792"/>
    <w:rsid w:val="00D427E2"/>
    <w:rsid w:val="00D442B6"/>
    <w:rsid w:val="00D469AB"/>
    <w:rsid w:val="00D479C6"/>
    <w:rsid w:val="00D47ACA"/>
    <w:rsid w:val="00D5076C"/>
    <w:rsid w:val="00D5104B"/>
    <w:rsid w:val="00D52EAD"/>
    <w:rsid w:val="00D53DD7"/>
    <w:rsid w:val="00D54D93"/>
    <w:rsid w:val="00D55488"/>
    <w:rsid w:val="00D55746"/>
    <w:rsid w:val="00D570CC"/>
    <w:rsid w:val="00D61B5A"/>
    <w:rsid w:val="00D62669"/>
    <w:rsid w:val="00D62D63"/>
    <w:rsid w:val="00D6397B"/>
    <w:rsid w:val="00D63A22"/>
    <w:rsid w:val="00D645D7"/>
    <w:rsid w:val="00D6539D"/>
    <w:rsid w:val="00D67492"/>
    <w:rsid w:val="00D70982"/>
    <w:rsid w:val="00D70F16"/>
    <w:rsid w:val="00D712A2"/>
    <w:rsid w:val="00D73C1D"/>
    <w:rsid w:val="00D77149"/>
    <w:rsid w:val="00D80524"/>
    <w:rsid w:val="00D81371"/>
    <w:rsid w:val="00D816C5"/>
    <w:rsid w:val="00D81748"/>
    <w:rsid w:val="00D820A9"/>
    <w:rsid w:val="00D8218B"/>
    <w:rsid w:val="00D83C10"/>
    <w:rsid w:val="00D85E29"/>
    <w:rsid w:val="00D86449"/>
    <w:rsid w:val="00D8677E"/>
    <w:rsid w:val="00D86941"/>
    <w:rsid w:val="00D91160"/>
    <w:rsid w:val="00D91E02"/>
    <w:rsid w:val="00D92979"/>
    <w:rsid w:val="00D929F1"/>
    <w:rsid w:val="00D9347E"/>
    <w:rsid w:val="00D93694"/>
    <w:rsid w:val="00D94490"/>
    <w:rsid w:val="00D94511"/>
    <w:rsid w:val="00D95E00"/>
    <w:rsid w:val="00DA2D83"/>
    <w:rsid w:val="00DA53D3"/>
    <w:rsid w:val="00DA5D6B"/>
    <w:rsid w:val="00DA6B38"/>
    <w:rsid w:val="00DB1F04"/>
    <w:rsid w:val="00DB3C90"/>
    <w:rsid w:val="00DB550E"/>
    <w:rsid w:val="00DB6080"/>
    <w:rsid w:val="00DB7137"/>
    <w:rsid w:val="00DC045F"/>
    <w:rsid w:val="00DC392B"/>
    <w:rsid w:val="00DC4A5E"/>
    <w:rsid w:val="00DC60F0"/>
    <w:rsid w:val="00DC71C9"/>
    <w:rsid w:val="00DC7C88"/>
    <w:rsid w:val="00DC7C96"/>
    <w:rsid w:val="00DD5DCF"/>
    <w:rsid w:val="00DD6843"/>
    <w:rsid w:val="00DE0CB6"/>
    <w:rsid w:val="00DE0DFA"/>
    <w:rsid w:val="00DE0E92"/>
    <w:rsid w:val="00DE2BCE"/>
    <w:rsid w:val="00DE2F80"/>
    <w:rsid w:val="00DE4377"/>
    <w:rsid w:val="00DE4442"/>
    <w:rsid w:val="00DE4974"/>
    <w:rsid w:val="00DE5786"/>
    <w:rsid w:val="00DE7703"/>
    <w:rsid w:val="00DF1530"/>
    <w:rsid w:val="00DF1626"/>
    <w:rsid w:val="00DF1A61"/>
    <w:rsid w:val="00DF2B29"/>
    <w:rsid w:val="00DF5EF8"/>
    <w:rsid w:val="00DF62FC"/>
    <w:rsid w:val="00DF6438"/>
    <w:rsid w:val="00DF7308"/>
    <w:rsid w:val="00E014C1"/>
    <w:rsid w:val="00E028E3"/>
    <w:rsid w:val="00E03570"/>
    <w:rsid w:val="00E03934"/>
    <w:rsid w:val="00E03C33"/>
    <w:rsid w:val="00E0501E"/>
    <w:rsid w:val="00E108AA"/>
    <w:rsid w:val="00E1106B"/>
    <w:rsid w:val="00E117FF"/>
    <w:rsid w:val="00E11915"/>
    <w:rsid w:val="00E16ADB"/>
    <w:rsid w:val="00E17217"/>
    <w:rsid w:val="00E208B3"/>
    <w:rsid w:val="00E2133E"/>
    <w:rsid w:val="00E21C08"/>
    <w:rsid w:val="00E2393A"/>
    <w:rsid w:val="00E2428E"/>
    <w:rsid w:val="00E24A2F"/>
    <w:rsid w:val="00E2501F"/>
    <w:rsid w:val="00E25C78"/>
    <w:rsid w:val="00E3020A"/>
    <w:rsid w:val="00E30D0E"/>
    <w:rsid w:val="00E31EC7"/>
    <w:rsid w:val="00E33D3A"/>
    <w:rsid w:val="00E351F5"/>
    <w:rsid w:val="00E3758B"/>
    <w:rsid w:val="00E408A8"/>
    <w:rsid w:val="00E40D76"/>
    <w:rsid w:val="00E41FCA"/>
    <w:rsid w:val="00E43D92"/>
    <w:rsid w:val="00E44A1F"/>
    <w:rsid w:val="00E45696"/>
    <w:rsid w:val="00E4612E"/>
    <w:rsid w:val="00E47824"/>
    <w:rsid w:val="00E52BBC"/>
    <w:rsid w:val="00E52D58"/>
    <w:rsid w:val="00E53364"/>
    <w:rsid w:val="00E54376"/>
    <w:rsid w:val="00E54B11"/>
    <w:rsid w:val="00E5589E"/>
    <w:rsid w:val="00E573B2"/>
    <w:rsid w:val="00E60139"/>
    <w:rsid w:val="00E6146D"/>
    <w:rsid w:val="00E61734"/>
    <w:rsid w:val="00E61785"/>
    <w:rsid w:val="00E61914"/>
    <w:rsid w:val="00E6220E"/>
    <w:rsid w:val="00E62456"/>
    <w:rsid w:val="00E64233"/>
    <w:rsid w:val="00E64C7E"/>
    <w:rsid w:val="00E651A1"/>
    <w:rsid w:val="00E6560A"/>
    <w:rsid w:val="00E7018E"/>
    <w:rsid w:val="00E708BE"/>
    <w:rsid w:val="00E71692"/>
    <w:rsid w:val="00E718BF"/>
    <w:rsid w:val="00E7219F"/>
    <w:rsid w:val="00E7280C"/>
    <w:rsid w:val="00E73A65"/>
    <w:rsid w:val="00E74351"/>
    <w:rsid w:val="00E75320"/>
    <w:rsid w:val="00E772FB"/>
    <w:rsid w:val="00E80963"/>
    <w:rsid w:val="00E822BB"/>
    <w:rsid w:val="00E8242D"/>
    <w:rsid w:val="00E82CFC"/>
    <w:rsid w:val="00E845F0"/>
    <w:rsid w:val="00E87D87"/>
    <w:rsid w:val="00E90A1E"/>
    <w:rsid w:val="00E921CA"/>
    <w:rsid w:val="00E92693"/>
    <w:rsid w:val="00E9282D"/>
    <w:rsid w:val="00E97148"/>
    <w:rsid w:val="00E97886"/>
    <w:rsid w:val="00E9794F"/>
    <w:rsid w:val="00EA063E"/>
    <w:rsid w:val="00EA074B"/>
    <w:rsid w:val="00EA0879"/>
    <w:rsid w:val="00EA4ADC"/>
    <w:rsid w:val="00EA4C72"/>
    <w:rsid w:val="00EA55E4"/>
    <w:rsid w:val="00EA5C4D"/>
    <w:rsid w:val="00EA620A"/>
    <w:rsid w:val="00EA645E"/>
    <w:rsid w:val="00EA78BF"/>
    <w:rsid w:val="00EB1AB3"/>
    <w:rsid w:val="00EB2BDF"/>
    <w:rsid w:val="00EB3157"/>
    <w:rsid w:val="00EB528A"/>
    <w:rsid w:val="00EB6064"/>
    <w:rsid w:val="00EB6C82"/>
    <w:rsid w:val="00EB6FF3"/>
    <w:rsid w:val="00EC1FAA"/>
    <w:rsid w:val="00EC3270"/>
    <w:rsid w:val="00EC384F"/>
    <w:rsid w:val="00EC4EF2"/>
    <w:rsid w:val="00EC6B7A"/>
    <w:rsid w:val="00EC71B6"/>
    <w:rsid w:val="00ED1905"/>
    <w:rsid w:val="00ED2C2C"/>
    <w:rsid w:val="00ED2C40"/>
    <w:rsid w:val="00ED3B27"/>
    <w:rsid w:val="00ED51D5"/>
    <w:rsid w:val="00ED536A"/>
    <w:rsid w:val="00ED5932"/>
    <w:rsid w:val="00EE27BE"/>
    <w:rsid w:val="00EE31E6"/>
    <w:rsid w:val="00EE3F21"/>
    <w:rsid w:val="00EE4068"/>
    <w:rsid w:val="00EE564B"/>
    <w:rsid w:val="00EE601C"/>
    <w:rsid w:val="00EE739F"/>
    <w:rsid w:val="00EE79A0"/>
    <w:rsid w:val="00EE7F8F"/>
    <w:rsid w:val="00EF011E"/>
    <w:rsid w:val="00EF0F1C"/>
    <w:rsid w:val="00EF15DB"/>
    <w:rsid w:val="00EF1BD2"/>
    <w:rsid w:val="00EF3131"/>
    <w:rsid w:val="00EF3555"/>
    <w:rsid w:val="00EF42EC"/>
    <w:rsid w:val="00EF4823"/>
    <w:rsid w:val="00EF499F"/>
    <w:rsid w:val="00EF5058"/>
    <w:rsid w:val="00EF576E"/>
    <w:rsid w:val="00EF69C1"/>
    <w:rsid w:val="00EF6C7D"/>
    <w:rsid w:val="00EF752B"/>
    <w:rsid w:val="00F0249F"/>
    <w:rsid w:val="00F0413F"/>
    <w:rsid w:val="00F0650E"/>
    <w:rsid w:val="00F111BB"/>
    <w:rsid w:val="00F12785"/>
    <w:rsid w:val="00F127DA"/>
    <w:rsid w:val="00F12F04"/>
    <w:rsid w:val="00F1452F"/>
    <w:rsid w:val="00F16196"/>
    <w:rsid w:val="00F1738D"/>
    <w:rsid w:val="00F17693"/>
    <w:rsid w:val="00F20B9D"/>
    <w:rsid w:val="00F21304"/>
    <w:rsid w:val="00F215BA"/>
    <w:rsid w:val="00F22160"/>
    <w:rsid w:val="00F223D3"/>
    <w:rsid w:val="00F22FAD"/>
    <w:rsid w:val="00F278BB"/>
    <w:rsid w:val="00F27B85"/>
    <w:rsid w:val="00F27F0E"/>
    <w:rsid w:val="00F304C3"/>
    <w:rsid w:val="00F30745"/>
    <w:rsid w:val="00F337E8"/>
    <w:rsid w:val="00F33B64"/>
    <w:rsid w:val="00F3436C"/>
    <w:rsid w:val="00F35486"/>
    <w:rsid w:val="00F35AAD"/>
    <w:rsid w:val="00F37287"/>
    <w:rsid w:val="00F37F7E"/>
    <w:rsid w:val="00F4053A"/>
    <w:rsid w:val="00F414B8"/>
    <w:rsid w:val="00F42CE4"/>
    <w:rsid w:val="00F431F4"/>
    <w:rsid w:val="00F436AC"/>
    <w:rsid w:val="00F441F0"/>
    <w:rsid w:val="00F449FD"/>
    <w:rsid w:val="00F44D83"/>
    <w:rsid w:val="00F450FF"/>
    <w:rsid w:val="00F4608B"/>
    <w:rsid w:val="00F47295"/>
    <w:rsid w:val="00F50C20"/>
    <w:rsid w:val="00F520F2"/>
    <w:rsid w:val="00F5321A"/>
    <w:rsid w:val="00F53534"/>
    <w:rsid w:val="00F537CD"/>
    <w:rsid w:val="00F53B36"/>
    <w:rsid w:val="00F54D52"/>
    <w:rsid w:val="00F54F10"/>
    <w:rsid w:val="00F5548A"/>
    <w:rsid w:val="00F57742"/>
    <w:rsid w:val="00F60774"/>
    <w:rsid w:val="00F60B4A"/>
    <w:rsid w:val="00F630BF"/>
    <w:rsid w:val="00F63A7D"/>
    <w:rsid w:val="00F6437F"/>
    <w:rsid w:val="00F6454F"/>
    <w:rsid w:val="00F669D2"/>
    <w:rsid w:val="00F71B13"/>
    <w:rsid w:val="00F722F9"/>
    <w:rsid w:val="00F72E66"/>
    <w:rsid w:val="00F7359E"/>
    <w:rsid w:val="00F761CA"/>
    <w:rsid w:val="00F763F9"/>
    <w:rsid w:val="00F76475"/>
    <w:rsid w:val="00F77198"/>
    <w:rsid w:val="00F777DC"/>
    <w:rsid w:val="00F8192C"/>
    <w:rsid w:val="00F81D13"/>
    <w:rsid w:val="00F8408F"/>
    <w:rsid w:val="00F842F4"/>
    <w:rsid w:val="00F85120"/>
    <w:rsid w:val="00F865E2"/>
    <w:rsid w:val="00F9083E"/>
    <w:rsid w:val="00F91208"/>
    <w:rsid w:val="00F9238C"/>
    <w:rsid w:val="00F9380F"/>
    <w:rsid w:val="00F93960"/>
    <w:rsid w:val="00F93D31"/>
    <w:rsid w:val="00F951B6"/>
    <w:rsid w:val="00F955C3"/>
    <w:rsid w:val="00F95FB1"/>
    <w:rsid w:val="00F96766"/>
    <w:rsid w:val="00F975A4"/>
    <w:rsid w:val="00FA1293"/>
    <w:rsid w:val="00FA375D"/>
    <w:rsid w:val="00FA388D"/>
    <w:rsid w:val="00FA4680"/>
    <w:rsid w:val="00FA5638"/>
    <w:rsid w:val="00FA5F2C"/>
    <w:rsid w:val="00FB0058"/>
    <w:rsid w:val="00FB058E"/>
    <w:rsid w:val="00FB0635"/>
    <w:rsid w:val="00FB1639"/>
    <w:rsid w:val="00FB1EF6"/>
    <w:rsid w:val="00FB2911"/>
    <w:rsid w:val="00FB4216"/>
    <w:rsid w:val="00FB4491"/>
    <w:rsid w:val="00FB49EE"/>
    <w:rsid w:val="00FB6F6D"/>
    <w:rsid w:val="00FB71DC"/>
    <w:rsid w:val="00FB75DE"/>
    <w:rsid w:val="00FC13DA"/>
    <w:rsid w:val="00FC1D68"/>
    <w:rsid w:val="00FC1E87"/>
    <w:rsid w:val="00FC2E95"/>
    <w:rsid w:val="00FC3319"/>
    <w:rsid w:val="00FC3E22"/>
    <w:rsid w:val="00FC4181"/>
    <w:rsid w:val="00FC5878"/>
    <w:rsid w:val="00FC7885"/>
    <w:rsid w:val="00FC79E9"/>
    <w:rsid w:val="00FD0C94"/>
    <w:rsid w:val="00FD11B0"/>
    <w:rsid w:val="00FD1791"/>
    <w:rsid w:val="00FD39EE"/>
    <w:rsid w:val="00FD44AE"/>
    <w:rsid w:val="00FD58C4"/>
    <w:rsid w:val="00FD6036"/>
    <w:rsid w:val="00FE00ED"/>
    <w:rsid w:val="00FE15E7"/>
    <w:rsid w:val="00FE2428"/>
    <w:rsid w:val="00FE2687"/>
    <w:rsid w:val="00FE322B"/>
    <w:rsid w:val="00FE3CD5"/>
    <w:rsid w:val="00FE416B"/>
    <w:rsid w:val="00FE6265"/>
    <w:rsid w:val="00FE6A52"/>
    <w:rsid w:val="00FE6DB0"/>
    <w:rsid w:val="00FE7580"/>
    <w:rsid w:val="00FE76D4"/>
    <w:rsid w:val="00FF27F2"/>
    <w:rsid w:val="00FF313F"/>
    <w:rsid w:val="00FF4AA4"/>
    <w:rsid w:val="00FF50D6"/>
    <w:rsid w:val="00FF71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F9A5"/>
  <w15:docId w15:val="{43E2D6E4-0CC8-480E-ACB1-07893319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22"/>
    <w:pPr>
      <w:spacing w:after="0" w:line="240" w:lineRule="auto"/>
    </w:pPr>
    <w:rPr>
      <w:rFonts w:ascii="Times New Roman" w:eastAsia="Calibri" w:hAnsi="Times New Roman" w:cs="Times New Roman"/>
      <w:sz w:val="24"/>
    </w:rPr>
  </w:style>
  <w:style w:type="paragraph" w:styleId="Heading1">
    <w:name w:val="heading 1"/>
    <w:aliases w:val="Section Heading,heading1,Antraste 1,h1,Section Heading Char,heading1 Char,Antraste 1 Char,h1 Char,H1, Rakstz.,Rakstz."/>
    <w:basedOn w:val="Normal"/>
    <w:next w:val="Heading2"/>
    <w:link w:val="Heading1Char"/>
    <w:autoRedefine/>
    <w:uiPriority w:val="9"/>
    <w:qFormat/>
    <w:rsid w:val="00277E9F"/>
    <w:pPr>
      <w:spacing w:before="120"/>
      <w:outlineLvl w:val="0"/>
    </w:pPr>
    <w:rPr>
      <w:rFonts w:eastAsia="Times New Roman"/>
      <w:b/>
      <w:szCs w:val="24"/>
      <w:lang w:eastAsia="lv-LV"/>
    </w:rPr>
  </w:style>
  <w:style w:type="paragraph" w:styleId="Heading2">
    <w:name w:val="heading 2"/>
    <w:aliases w:val="1.1.not"/>
    <w:basedOn w:val="Normal"/>
    <w:link w:val="Heading2Char"/>
    <w:autoRedefine/>
    <w:uiPriority w:val="9"/>
    <w:unhideWhenUsed/>
    <w:qFormat/>
    <w:rsid w:val="00055B1F"/>
    <w:pPr>
      <w:keepNext/>
      <w:numPr>
        <w:ilvl w:val="1"/>
        <w:numId w:val="30"/>
      </w:numPr>
      <w:tabs>
        <w:tab w:val="left" w:pos="-5670"/>
        <w:tab w:val="left" w:pos="284"/>
      </w:tabs>
      <w:suppressAutoHyphens/>
      <w:autoSpaceDN w:val="0"/>
      <w:spacing w:before="60" w:after="60"/>
      <w:ind w:hanging="720"/>
      <w:textAlignment w:val="baseline"/>
      <w:outlineLvl w:val="1"/>
    </w:pPr>
    <w:rPr>
      <w:rFonts w:eastAsia="Times New Roman"/>
      <w:b/>
      <w:bCs/>
      <w:szCs w:val="26"/>
    </w:rPr>
  </w:style>
  <w:style w:type="paragraph" w:styleId="Heading3">
    <w:name w:val="heading 3"/>
    <w:basedOn w:val="Normal"/>
    <w:link w:val="Heading3Char"/>
    <w:autoRedefine/>
    <w:uiPriority w:val="9"/>
    <w:unhideWhenUsed/>
    <w:qFormat/>
    <w:rsid w:val="005551EF"/>
    <w:pPr>
      <w:numPr>
        <w:ilvl w:val="2"/>
        <w:numId w:val="30"/>
      </w:numPr>
      <w:ind w:left="709" w:hanging="709"/>
      <w:jc w:val="both"/>
      <w:outlineLvl w:val="2"/>
    </w:pPr>
    <w:rPr>
      <w:bCs/>
      <w:szCs w:val="24"/>
    </w:rPr>
  </w:style>
  <w:style w:type="paragraph" w:styleId="Heading4">
    <w:name w:val="heading 4"/>
    <w:basedOn w:val="Normal"/>
    <w:link w:val="Heading4Char"/>
    <w:autoRedefine/>
    <w:uiPriority w:val="9"/>
    <w:unhideWhenUsed/>
    <w:qFormat/>
    <w:rsid w:val="00C84DE8"/>
    <w:pPr>
      <w:tabs>
        <w:tab w:val="left" w:pos="884"/>
      </w:tabs>
      <w:spacing w:before="60" w:after="60"/>
      <w:ind w:left="884" w:hanging="851"/>
      <w:jc w:val="both"/>
      <w:outlineLvl w:val="3"/>
    </w:pPr>
    <w:rPr>
      <w:rFonts w:eastAsia="Times New Roman"/>
      <w:noProof/>
      <w:szCs w:val="24"/>
    </w:rPr>
  </w:style>
  <w:style w:type="paragraph" w:styleId="Heading5">
    <w:name w:val="heading 5"/>
    <w:basedOn w:val="Normal"/>
    <w:link w:val="Heading5Char"/>
    <w:autoRedefine/>
    <w:uiPriority w:val="99"/>
    <w:unhideWhenUsed/>
    <w:qFormat/>
    <w:rsid w:val="00046FE7"/>
    <w:pPr>
      <w:outlineLvl w:val="4"/>
    </w:pPr>
    <w:rPr>
      <w:rFonts w:eastAsia="Times New Roman"/>
      <w:lang w:val="x-none"/>
    </w:rPr>
  </w:style>
  <w:style w:type="paragraph" w:styleId="Heading6">
    <w:name w:val="heading 6"/>
    <w:basedOn w:val="Normal"/>
    <w:next w:val="Normal"/>
    <w:link w:val="Heading6Char"/>
    <w:unhideWhenUsed/>
    <w:qFormat/>
    <w:rsid w:val="00046FE7"/>
    <w:pPr>
      <w:spacing w:before="240" w:after="60"/>
      <w:jc w:val="center"/>
      <w:outlineLvl w:val="5"/>
    </w:pPr>
    <w:rPr>
      <w:rFonts w:eastAsia="Times New Roman"/>
      <w:b/>
      <w:bCs/>
      <w:lang w:val="x-none"/>
    </w:rPr>
  </w:style>
  <w:style w:type="paragraph" w:styleId="Heading7">
    <w:name w:val="heading 7"/>
    <w:basedOn w:val="Normal"/>
    <w:next w:val="Normal"/>
    <w:link w:val="Heading7Char"/>
    <w:unhideWhenUsed/>
    <w:qFormat/>
    <w:rsid w:val="00046FE7"/>
    <w:pPr>
      <w:widowControl w:val="0"/>
      <w:spacing w:before="240" w:after="60"/>
      <w:outlineLvl w:val="6"/>
    </w:pPr>
    <w:rPr>
      <w:lang w:val="en-GB"/>
    </w:rPr>
  </w:style>
  <w:style w:type="paragraph" w:styleId="Heading8">
    <w:name w:val="heading 8"/>
    <w:basedOn w:val="Normal"/>
    <w:next w:val="Normal"/>
    <w:link w:val="Heading8Char"/>
    <w:unhideWhenUsed/>
    <w:qFormat/>
    <w:rsid w:val="00046FE7"/>
    <w:pPr>
      <w:widowControl w:val="0"/>
      <w:spacing w:before="240" w:after="60"/>
      <w:outlineLvl w:val="7"/>
    </w:pPr>
    <w:rPr>
      <w:i/>
      <w:iCs/>
      <w:lang w:val="en-GB"/>
    </w:rPr>
  </w:style>
  <w:style w:type="paragraph" w:styleId="Heading9">
    <w:name w:val="heading 9"/>
    <w:basedOn w:val="Normal"/>
    <w:next w:val="Normal"/>
    <w:link w:val="Heading9Char"/>
    <w:unhideWhenUsed/>
    <w:qFormat/>
    <w:rsid w:val="00046FE7"/>
    <w:pPr>
      <w:widowControl w:val="0"/>
      <w:spacing w:before="240" w:after="60"/>
      <w:outlineLvl w:val="8"/>
    </w:pPr>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1, Rakstz. Char,Rakstz. Char"/>
    <w:basedOn w:val="DefaultParagraphFont"/>
    <w:link w:val="Heading1"/>
    <w:uiPriority w:val="9"/>
    <w:rsid w:val="00277E9F"/>
    <w:rPr>
      <w:rFonts w:ascii="Times New Roman" w:eastAsia="Times New Roman" w:hAnsi="Times New Roman" w:cs="Times New Roman"/>
      <w:b/>
      <w:sz w:val="24"/>
      <w:szCs w:val="24"/>
      <w:lang w:eastAsia="lv-LV"/>
    </w:rPr>
  </w:style>
  <w:style w:type="character" w:customStyle="1" w:styleId="Heading2Char">
    <w:name w:val="Heading 2 Char"/>
    <w:aliases w:val="1.1.not Char"/>
    <w:basedOn w:val="DefaultParagraphFont"/>
    <w:link w:val="Heading2"/>
    <w:uiPriority w:val="9"/>
    <w:rsid w:val="00055B1F"/>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5551EF"/>
    <w:rPr>
      <w:rFonts w:ascii="Times New Roman" w:eastAsia="Calibri" w:hAnsi="Times New Roman" w:cs="Times New Roman"/>
      <w:bCs/>
      <w:sz w:val="24"/>
      <w:szCs w:val="24"/>
    </w:rPr>
  </w:style>
  <w:style w:type="character" w:customStyle="1" w:styleId="Heading4Char">
    <w:name w:val="Heading 4 Char"/>
    <w:basedOn w:val="DefaultParagraphFont"/>
    <w:link w:val="Heading4"/>
    <w:uiPriority w:val="9"/>
    <w:rsid w:val="00C84DE8"/>
    <w:rPr>
      <w:rFonts w:ascii="Times New Roman" w:eastAsia="Times New Roman" w:hAnsi="Times New Roman" w:cs="Times New Roman"/>
      <w:noProof/>
      <w:sz w:val="24"/>
      <w:szCs w:val="24"/>
    </w:rPr>
  </w:style>
  <w:style w:type="character" w:customStyle="1" w:styleId="Heading5Char">
    <w:name w:val="Heading 5 Char"/>
    <w:basedOn w:val="DefaultParagraphFont"/>
    <w:link w:val="Heading5"/>
    <w:uiPriority w:val="99"/>
    <w:rsid w:val="00046FE7"/>
    <w:rPr>
      <w:rFonts w:ascii="Times New Roman" w:eastAsia="Times New Roman" w:hAnsi="Times New Roman" w:cs="Times New Roman"/>
      <w:sz w:val="24"/>
      <w:lang w:val="x-none"/>
    </w:rPr>
  </w:style>
  <w:style w:type="character" w:customStyle="1" w:styleId="Heading6Char">
    <w:name w:val="Heading 6 Char"/>
    <w:basedOn w:val="DefaultParagraphFont"/>
    <w:link w:val="Heading6"/>
    <w:uiPriority w:val="9"/>
    <w:rsid w:val="00046FE7"/>
    <w:rPr>
      <w:rFonts w:ascii="Times New Roman" w:eastAsia="Times New Roman" w:hAnsi="Times New Roman" w:cs="Times New Roman"/>
      <w:b/>
      <w:bCs/>
      <w:sz w:val="24"/>
      <w:lang w:val="x-none"/>
    </w:rPr>
  </w:style>
  <w:style w:type="character" w:customStyle="1" w:styleId="Heading7Char">
    <w:name w:val="Heading 7 Char"/>
    <w:basedOn w:val="DefaultParagraphFont"/>
    <w:link w:val="Heading7"/>
    <w:uiPriority w:val="9"/>
    <w:rsid w:val="00046FE7"/>
    <w:rPr>
      <w:rFonts w:ascii="Times New Roman" w:eastAsia="Calibri" w:hAnsi="Times New Roman" w:cs="Times New Roman"/>
      <w:sz w:val="24"/>
      <w:lang w:val="en-GB"/>
    </w:rPr>
  </w:style>
  <w:style w:type="character" w:customStyle="1" w:styleId="Heading8Char">
    <w:name w:val="Heading 8 Char"/>
    <w:basedOn w:val="DefaultParagraphFont"/>
    <w:link w:val="Heading8"/>
    <w:uiPriority w:val="9"/>
    <w:rsid w:val="00046FE7"/>
    <w:rPr>
      <w:rFonts w:ascii="Times New Roman" w:eastAsia="Calibri" w:hAnsi="Times New Roman" w:cs="Times New Roman"/>
      <w:i/>
      <w:iCs/>
      <w:sz w:val="24"/>
      <w:lang w:val="en-GB"/>
    </w:rPr>
  </w:style>
  <w:style w:type="character" w:customStyle="1" w:styleId="Heading9Char">
    <w:name w:val="Heading 9 Char"/>
    <w:basedOn w:val="DefaultParagraphFont"/>
    <w:link w:val="Heading9"/>
    <w:uiPriority w:val="9"/>
    <w:rsid w:val="00046FE7"/>
    <w:rPr>
      <w:rFonts w:ascii="Arial" w:eastAsia="Calibri" w:hAnsi="Arial" w:cs="Times New Roman"/>
      <w:sz w:val="24"/>
      <w:lang w:val="en-GB"/>
    </w:rPr>
  </w:style>
  <w:style w:type="character" w:styleId="Hyperlink">
    <w:name w:val="Hyperlink"/>
    <w:uiPriority w:val="99"/>
    <w:unhideWhenUsed/>
    <w:rsid w:val="00046FE7"/>
    <w:rPr>
      <w:color w:val="0000FF"/>
      <w:u w:val="single"/>
    </w:rPr>
  </w:style>
  <w:style w:type="character" w:styleId="FollowedHyperlink">
    <w:name w:val="FollowedHyperlink"/>
    <w:basedOn w:val="DefaultParagraphFont"/>
    <w:uiPriority w:val="99"/>
    <w:semiHidden/>
    <w:unhideWhenUsed/>
    <w:rsid w:val="00046FE7"/>
    <w:rPr>
      <w:color w:val="800080" w:themeColor="followedHyperlink"/>
      <w:u w:val="single"/>
    </w:rPr>
  </w:style>
  <w:style w:type="character" w:customStyle="1" w:styleId="Heading1Char1">
    <w:name w:val="Heading 1 Char1"/>
    <w:aliases w:val="Section Heading Char2,heading1 Char2,Antraste 1 Char2,h1 Char2,Section Heading Char Char1,heading1 Char Char1,Antraste 1 Char Char1,h1 Char Char1,H1 Char"/>
    <w:basedOn w:val="DefaultParagraphFont"/>
    <w:uiPriority w:val="9"/>
    <w:rsid w:val="00046FE7"/>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qFormat/>
    <w:rsid w:val="00046FE7"/>
    <w:pPr>
      <w:tabs>
        <w:tab w:val="left" w:pos="426"/>
        <w:tab w:val="right" w:leader="dot" w:pos="9204"/>
      </w:tabs>
    </w:pPr>
    <w:rPr>
      <w:rFonts w:cs="Calibri"/>
      <w:b/>
      <w:bCs/>
      <w:caps/>
      <w:sz w:val="20"/>
    </w:rPr>
  </w:style>
  <w:style w:type="paragraph" w:styleId="TOC2">
    <w:name w:val="toc 2"/>
    <w:basedOn w:val="Normal"/>
    <w:next w:val="Normal"/>
    <w:autoRedefine/>
    <w:uiPriority w:val="39"/>
    <w:unhideWhenUsed/>
    <w:qFormat/>
    <w:rsid w:val="00046FE7"/>
    <w:pPr>
      <w:tabs>
        <w:tab w:val="right" w:leader="dot" w:pos="9214"/>
      </w:tabs>
      <w:ind w:left="426" w:hanging="426"/>
    </w:pPr>
    <w:rPr>
      <w:rFonts w:cs="Calibri"/>
      <w:smallCaps/>
      <w:sz w:val="20"/>
    </w:rPr>
  </w:style>
  <w:style w:type="paragraph" w:styleId="TOC3">
    <w:name w:val="toc 3"/>
    <w:basedOn w:val="Normal"/>
    <w:next w:val="Normal"/>
    <w:autoRedefine/>
    <w:uiPriority w:val="39"/>
    <w:unhideWhenUsed/>
    <w:qFormat/>
    <w:rsid w:val="00046FE7"/>
    <w:pPr>
      <w:ind w:left="480"/>
    </w:pPr>
    <w:rPr>
      <w:rFonts w:cs="Calibri"/>
      <w:i/>
      <w:iCs/>
      <w:sz w:val="20"/>
    </w:rPr>
  </w:style>
  <w:style w:type="paragraph" w:styleId="FootnoteText">
    <w:name w:val="footnote text"/>
    <w:basedOn w:val="Normal"/>
    <w:link w:val="FootnoteTextChar"/>
    <w:uiPriority w:val="99"/>
    <w:semiHidden/>
    <w:unhideWhenUsed/>
    <w:rsid w:val="00046FE7"/>
    <w:rPr>
      <w:sz w:val="20"/>
      <w:szCs w:val="20"/>
    </w:rPr>
  </w:style>
  <w:style w:type="character" w:customStyle="1" w:styleId="FootnoteTextChar">
    <w:name w:val="Footnote Text Char"/>
    <w:basedOn w:val="DefaultParagraphFont"/>
    <w:link w:val="FootnoteText"/>
    <w:uiPriority w:val="99"/>
    <w:semiHidden/>
    <w:rsid w:val="00046FE7"/>
    <w:rPr>
      <w:rFonts w:ascii="Times New Roman" w:eastAsia="Calibri" w:hAnsi="Times New Roman" w:cs="Times New Roman"/>
      <w:sz w:val="20"/>
      <w:szCs w:val="20"/>
    </w:rPr>
  </w:style>
  <w:style w:type="paragraph" w:styleId="CommentText">
    <w:name w:val="annotation text"/>
    <w:basedOn w:val="Normal"/>
    <w:link w:val="CommentTextChar"/>
    <w:uiPriority w:val="99"/>
    <w:unhideWhenUsed/>
    <w:rsid w:val="00046FE7"/>
    <w:pPr>
      <w:ind w:left="709"/>
      <w:jc w:val="both"/>
    </w:pPr>
    <w:rPr>
      <w:sz w:val="20"/>
      <w:szCs w:val="24"/>
      <w:lang w:val="x-none" w:eastAsia="x-none"/>
    </w:rPr>
  </w:style>
  <w:style w:type="character" w:customStyle="1" w:styleId="CommentTextChar">
    <w:name w:val="Comment Text Char"/>
    <w:basedOn w:val="DefaultParagraphFont"/>
    <w:link w:val="CommentText"/>
    <w:uiPriority w:val="99"/>
    <w:rsid w:val="00046FE7"/>
    <w:rPr>
      <w:rFonts w:ascii="Times New Roman" w:eastAsia="Calibri" w:hAnsi="Times New Roman" w:cs="Times New Roman"/>
      <w:sz w:val="20"/>
      <w:szCs w:val="24"/>
      <w:lang w:val="x-none" w:eastAsia="x-none"/>
    </w:rPr>
  </w:style>
  <w:style w:type="paragraph" w:styleId="Header">
    <w:name w:val="header"/>
    <w:basedOn w:val="Normal"/>
    <w:link w:val="HeaderChar"/>
    <w:unhideWhenUsed/>
    <w:rsid w:val="00046FE7"/>
    <w:pPr>
      <w:tabs>
        <w:tab w:val="center" w:pos="4153"/>
        <w:tab w:val="right" w:pos="8306"/>
      </w:tabs>
    </w:pPr>
  </w:style>
  <w:style w:type="character" w:customStyle="1" w:styleId="HeaderChar">
    <w:name w:val="Header Char"/>
    <w:basedOn w:val="DefaultParagraphFont"/>
    <w:link w:val="Header"/>
    <w:rsid w:val="00046FE7"/>
    <w:rPr>
      <w:rFonts w:ascii="Times New Roman" w:eastAsia="Calibri" w:hAnsi="Times New Roman" w:cs="Times New Roman"/>
      <w:sz w:val="24"/>
    </w:rPr>
  </w:style>
  <w:style w:type="paragraph" w:styleId="Footer">
    <w:name w:val="footer"/>
    <w:basedOn w:val="Normal"/>
    <w:link w:val="FooterChar"/>
    <w:uiPriority w:val="99"/>
    <w:unhideWhenUsed/>
    <w:rsid w:val="00046FE7"/>
    <w:pPr>
      <w:tabs>
        <w:tab w:val="center" w:pos="4153"/>
        <w:tab w:val="right" w:pos="8306"/>
      </w:tabs>
    </w:pPr>
  </w:style>
  <w:style w:type="character" w:customStyle="1" w:styleId="FooterChar">
    <w:name w:val="Footer Char"/>
    <w:basedOn w:val="DefaultParagraphFont"/>
    <w:link w:val="Footer"/>
    <w:uiPriority w:val="99"/>
    <w:rsid w:val="00046FE7"/>
    <w:rPr>
      <w:rFonts w:ascii="Times New Roman" w:eastAsia="Calibri" w:hAnsi="Times New Roman" w:cs="Times New Roman"/>
      <w:sz w:val="24"/>
    </w:rPr>
  </w:style>
  <w:style w:type="paragraph" w:styleId="Title">
    <w:name w:val="Title"/>
    <w:basedOn w:val="Normal"/>
    <w:next w:val="Normal"/>
    <w:link w:val="TitleChar"/>
    <w:autoRedefine/>
    <w:uiPriority w:val="10"/>
    <w:qFormat/>
    <w:rsid w:val="0075647E"/>
    <w:pPr>
      <w:spacing w:before="240" w:after="240"/>
      <w:contextualSpacing/>
      <w:jc w:val="center"/>
    </w:pPr>
    <w:rPr>
      <w:rFonts w:eastAsia="Times New Roman"/>
      <w:b/>
      <w:spacing w:val="5"/>
      <w:kern w:val="28"/>
      <w:szCs w:val="52"/>
    </w:rPr>
  </w:style>
  <w:style w:type="character" w:customStyle="1" w:styleId="TitleChar">
    <w:name w:val="Title Char"/>
    <w:basedOn w:val="DefaultParagraphFont"/>
    <w:link w:val="Title"/>
    <w:uiPriority w:val="10"/>
    <w:rsid w:val="0075647E"/>
    <w:rPr>
      <w:rFonts w:ascii="Times New Roman" w:eastAsia="Times New Roman" w:hAnsi="Times New Roman" w:cs="Times New Roman"/>
      <w:b/>
      <w:spacing w:val="5"/>
      <w:kern w:val="28"/>
      <w:sz w:val="24"/>
      <w:szCs w:val="52"/>
    </w:rPr>
  </w:style>
  <w:style w:type="paragraph" w:styleId="BodyTextIndent2">
    <w:name w:val="Body Text Indent 2"/>
    <w:basedOn w:val="Normal"/>
    <w:link w:val="BodyTextIndent2Char"/>
    <w:uiPriority w:val="99"/>
    <w:semiHidden/>
    <w:unhideWhenUsed/>
    <w:rsid w:val="00046FE7"/>
    <w:pPr>
      <w:spacing w:after="120" w:line="480" w:lineRule="auto"/>
      <w:ind w:left="283"/>
    </w:pPr>
  </w:style>
  <w:style w:type="character" w:customStyle="1" w:styleId="BodyTextIndent2Char">
    <w:name w:val="Body Text Indent 2 Char"/>
    <w:basedOn w:val="DefaultParagraphFont"/>
    <w:link w:val="BodyTextIndent2"/>
    <w:uiPriority w:val="99"/>
    <w:semiHidden/>
    <w:rsid w:val="00046FE7"/>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046FE7"/>
    <w:pPr>
      <w:ind w:left="0"/>
      <w:jc w:val="left"/>
    </w:pPr>
    <w:rPr>
      <w:b/>
      <w:bCs/>
      <w:szCs w:val="20"/>
      <w:lang w:val="lv-LV" w:eastAsia="en-US"/>
    </w:rPr>
  </w:style>
  <w:style w:type="character" w:customStyle="1" w:styleId="CommentSubjectChar">
    <w:name w:val="Comment Subject Char"/>
    <w:basedOn w:val="CommentTextChar"/>
    <w:link w:val="CommentSubject"/>
    <w:uiPriority w:val="99"/>
    <w:semiHidden/>
    <w:rsid w:val="00046FE7"/>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046FE7"/>
    <w:rPr>
      <w:rFonts w:ascii="Tahoma" w:hAnsi="Tahoma" w:cs="Tahoma"/>
      <w:sz w:val="16"/>
      <w:szCs w:val="16"/>
    </w:rPr>
  </w:style>
  <w:style w:type="character" w:customStyle="1" w:styleId="BalloonTextChar">
    <w:name w:val="Balloon Text Char"/>
    <w:basedOn w:val="DefaultParagraphFont"/>
    <w:link w:val="BalloonText"/>
    <w:uiPriority w:val="99"/>
    <w:semiHidden/>
    <w:rsid w:val="00046FE7"/>
    <w:rPr>
      <w:rFonts w:ascii="Tahoma" w:eastAsia="Calibri" w:hAnsi="Tahoma" w:cs="Tahoma"/>
      <w:sz w:val="16"/>
      <w:szCs w:val="16"/>
    </w:rPr>
  </w:style>
  <w:style w:type="character" w:customStyle="1" w:styleId="ListParagraphChar">
    <w:name w:val="List Paragraph Char"/>
    <w:aliases w:val="Saistīto dokumentu saraksts Char,Syle 1 Char,Normal bullet 2 Char,Bullet list Char,Strip Char,H&amp;P List Paragraph Char,2 Char,Colorful List - Accent 12 Char,Numurets Char,PPS_Bullet Char,Virsraksti Char"/>
    <w:link w:val="ListParagraph"/>
    <w:qFormat/>
    <w:locked/>
    <w:rsid w:val="00046FE7"/>
    <w:rPr>
      <w:rFonts w:ascii="Times New Roman" w:eastAsia="Times New Roman" w:hAnsi="Times New Roman" w:cs="Times New Roman"/>
      <w:sz w:val="24"/>
    </w:rPr>
  </w:style>
  <w:style w:type="paragraph" w:styleId="ListParagraph">
    <w:name w:val="List Paragraph"/>
    <w:aliases w:val="Saistīto dokumentu saraksts,Syle 1,Normal bullet 2,Bullet list,Strip,H&amp;P List Paragraph,2,Colorful List - Accent 12,Numurets,PPS_Bullet,Virsraksti"/>
    <w:basedOn w:val="Normal"/>
    <w:link w:val="ListParagraphChar"/>
    <w:uiPriority w:val="34"/>
    <w:qFormat/>
    <w:rsid w:val="00046FE7"/>
    <w:pPr>
      <w:ind w:left="720"/>
      <w:contextualSpacing/>
    </w:pPr>
    <w:rPr>
      <w:rFonts w:eastAsia="Times New Roman"/>
    </w:rPr>
  </w:style>
  <w:style w:type="paragraph" w:styleId="TOCHeading">
    <w:name w:val="TOC Heading"/>
    <w:basedOn w:val="Heading1"/>
    <w:next w:val="Normal"/>
    <w:uiPriority w:val="39"/>
    <w:semiHidden/>
    <w:unhideWhenUsed/>
    <w:qFormat/>
    <w:rsid w:val="00046FE7"/>
    <w:pPr>
      <w:spacing w:before="480"/>
      <w:outlineLvl w:val="9"/>
    </w:pPr>
    <w:rPr>
      <w:rFonts w:ascii="Cambria" w:eastAsia="MS Gothic" w:hAnsi="Cambria"/>
      <w:color w:val="365F91"/>
      <w:sz w:val="28"/>
      <w:lang w:val="en-US" w:eastAsia="ja-JP"/>
    </w:rPr>
  </w:style>
  <w:style w:type="character" w:customStyle="1" w:styleId="1LgumamChar">
    <w:name w:val="1. Līgumam Char"/>
    <w:link w:val="1Lgumam"/>
    <w:locked/>
    <w:rsid w:val="00046FE7"/>
    <w:rPr>
      <w:rFonts w:ascii="Times New Roman" w:hAnsi="Times New Roman"/>
      <w:b/>
      <w:sz w:val="24"/>
      <w:szCs w:val="24"/>
    </w:rPr>
  </w:style>
  <w:style w:type="paragraph" w:customStyle="1" w:styleId="1Lgumam">
    <w:name w:val="1. Līgumam"/>
    <w:basedOn w:val="Normal"/>
    <w:link w:val="1LgumamChar"/>
    <w:qFormat/>
    <w:rsid w:val="00046FE7"/>
    <w:pPr>
      <w:numPr>
        <w:numId w:val="17"/>
      </w:numPr>
      <w:spacing w:before="120"/>
      <w:jc w:val="center"/>
    </w:pPr>
    <w:rPr>
      <w:rFonts w:eastAsiaTheme="minorHAnsi" w:cstheme="minorBidi"/>
      <w:b/>
      <w:szCs w:val="24"/>
    </w:rPr>
  </w:style>
  <w:style w:type="character" w:customStyle="1" w:styleId="11LgumamChar">
    <w:name w:val="1.1. Līgumam Char"/>
    <w:link w:val="11Lgumam"/>
    <w:qFormat/>
    <w:locked/>
    <w:rsid w:val="00046FE7"/>
    <w:rPr>
      <w:rFonts w:ascii="Times New Roman" w:hAnsi="Times New Roman"/>
      <w:sz w:val="24"/>
      <w:szCs w:val="24"/>
    </w:rPr>
  </w:style>
  <w:style w:type="paragraph" w:customStyle="1" w:styleId="11Lgumam">
    <w:name w:val="1.1. Līgumam"/>
    <w:basedOn w:val="Normal"/>
    <w:link w:val="11LgumamChar"/>
    <w:qFormat/>
    <w:rsid w:val="00046FE7"/>
    <w:pPr>
      <w:numPr>
        <w:ilvl w:val="1"/>
        <w:numId w:val="17"/>
      </w:numPr>
      <w:spacing w:after="60"/>
      <w:jc w:val="both"/>
      <w:outlineLvl w:val="2"/>
    </w:pPr>
    <w:rPr>
      <w:rFonts w:eastAsiaTheme="minorHAnsi" w:cstheme="minorBidi"/>
      <w:szCs w:val="24"/>
    </w:rPr>
  </w:style>
  <w:style w:type="character" w:customStyle="1" w:styleId="111LgumamChar">
    <w:name w:val="1.1.1. Līgumam Char"/>
    <w:link w:val="111Lgumam"/>
    <w:locked/>
    <w:rsid w:val="00046FE7"/>
    <w:rPr>
      <w:rFonts w:ascii="Times New Roman" w:hAnsi="Times New Roman"/>
      <w:sz w:val="24"/>
      <w:szCs w:val="24"/>
    </w:rPr>
  </w:style>
  <w:style w:type="paragraph" w:customStyle="1" w:styleId="111Lgumam">
    <w:name w:val="1.1.1. Līgumam"/>
    <w:basedOn w:val="Normal"/>
    <w:link w:val="111LgumamChar"/>
    <w:qFormat/>
    <w:rsid w:val="00046FE7"/>
    <w:pPr>
      <w:numPr>
        <w:ilvl w:val="2"/>
        <w:numId w:val="17"/>
      </w:numPr>
      <w:spacing w:after="60"/>
      <w:jc w:val="both"/>
    </w:pPr>
    <w:rPr>
      <w:rFonts w:eastAsiaTheme="minorHAnsi" w:cstheme="minorBidi"/>
      <w:szCs w:val="24"/>
    </w:rPr>
  </w:style>
  <w:style w:type="character" w:customStyle="1" w:styleId="BoldiChar">
    <w:name w:val="Boldiņš Char"/>
    <w:link w:val="Boldi"/>
    <w:locked/>
    <w:rsid w:val="00046FE7"/>
    <w:rPr>
      <w:rFonts w:ascii="Times New Roman" w:hAnsi="Times New Roman" w:cs="Times New Roman"/>
      <w:b/>
      <w:sz w:val="24"/>
    </w:rPr>
  </w:style>
  <w:style w:type="paragraph" w:customStyle="1" w:styleId="Boldi">
    <w:name w:val="Boldiņš"/>
    <w:basedOn w:val="Normal"/>
    <w:link w:val="BoldiChar"/>
    <w:qFormat/>
    <w:rsid w:val="00046FE7"/>
    <w:pPr>
      <w:spacing w:before="100" w:beforeAutospacing="1" w:after="100" w:afterAutospacing="1"/>
    </w:pPr>
    <w:rPr>
      <w:rFonts w:eastAsiaTheme="minorHAnsi"/>
      <w:b/>
    </w:rPr>
  </w:style>
  <w:style w:type="character" w:customStyle="1" w:styleId="NrPielikumsChar">
    <w:name w:val="Nr. Pielikums Char"/>
    <w:link w:val="NrPielikums"/>
    <w:locked/>
    <w:rsid w:val="00046FE7"/>
    <w:rPr>
      <w:rFonts w:ascii="Times New Roman" w:hAnsi="Times New Roman"/>
      <w:sz w:val="24"/>
      <w:szCs w:val="24"/>
      <w:lang w:val="x-none"/>
    </w:rPr>
  </w:style>
  <w:style w:type="paragraph" w:customStyle="1" w:styleId="NrPielikums">
    <w:name w:val="Nr. Pielikums"/>
    <w:basedOn w:val="Normal"/>
    <w:link w:val="NrPielikumsChar"/>
    <w:qFormat/>
    <w:rsid w:val="00046FE7"/>
    <w:pPr>
      <w:widowControl w:val="0"/>
      <w:numPr>
        <w:numId w:val="1"/>
      </w:numPr>
      <w:suppressAutoHyphens/>
      <w:autoSpaceDN w:val="0"/>
      <w:jc w:val="right"/>
    </w:pPr>
    <w:rPr>
      <w:rFonts w:eastAsiaTheme="minorHAnsi" w:cstheme="minorBidi"/>
      <w:szCs w:val="24"/>
      <w:lang w:val="x-none"/>
    </w:rPr>
  </w:style>
  <w:style w:type="character" w:customStyle="1" w:styleId="PielikumsChar">
    <w:name w:val="Pielikums Char"/>
    <w:link w:val="Pielikums"/>
    <w:locked/>
    <w:rsid w:val="00046FE7"/>
    <w:rPr>
      <w:rFonts w:ascii="Times New Roman" w:eastAsia="Times New Roman" w:hAnsi="Times New Roman" w:cs="Times New Roman"/>
      <w:sz w:val="24"/>
      <w:szCs w:val="24"/>
    </w:rPr>
  </w:style>
  <w:style w:type="paragraph" w:customStyle="1" w:styleId="Pielikums">
    <w:name w:val="Pielikums"/>
    <w:basedOn w:val="Normal"/>
    <w:link w:val="PielikumsChar"/>
    <w:qFormat/>
    <w:rsid w:val="00046FE7"/>
    <w:pPr>
      <w:widowControl w:val="0"/>
      <w:suppressAutoHyphens/>
      <w:autoSpaceDN w:val="0"/>
      <w:jc w:val="right"/>
    </w:pPr>
    <w:rPr>
      <w:rFonts w:eastAsia="Times New Roman"/>
      <w:szCs w:val="24"/>
    </w:rPr>
  </w:style>
  <w:style w:type="character" w:customStyle="1" w:styleId="tabulia1Char">
    <w:name w:val="tabuliņa 1 Char"/>
    <w:link w:val="tabulia1"/>
    <w:locked/>
    <w:rsid w:val="00046FE7"/>
    <w:rPr>
      <w:rFonts w:ascii="Times New Roman" w:eastAsia="Times New Roman" w:hAnsi="Times New Roman"/>
      <w:sz w:val="24"/>
      <w:szCs w:val="24"/>
    </w:rPr>
  </w:style>
  <w:style w:type="paragraph" w:customStyle="1" w:styleId="tabulia1">
    <w:name w:val="tabuliņa 1"/>
    <w:basedOn w:val="Normal"/>
    <w:link w:val="tabulia1Char"/>
    <w:qFormat/>
    <w:rsid w:val="00046FE7"/>
    <w:pPr>
      <w:numPr>
        <w:ilvl w:val="2"/>
        <w:numId w:val="2"/>
      </w:numPr>
      <w:ind w:left="709" w:hanging="567"/>
      <w:jc w:val="both"/>
    </w:pPr>
    <w:rPr>
      <w:rFonts w:eastAsia="Times New Roman" w:cstheme="minorBidi"/>
      <w:szCs w:val="24"/>
    </w:rPr>
  </w:style>
  <w:style w:type="character" w:customStyle="1" w:styleId="1111lgumamChar">
    <w:name w:val="1.1.1.1. līgumam Char"/>
    <w:link w:val="1111lgumam"/>
    <w:locked/>
    <w:rsid w:val="00046FE7"/>
    <w:rPr>
      <w:rFonts w:ascii="Times New Roman" w:hAnsi="Times New Roman"/>
      <w:sz w:val="24"/>
      <w:szCs w:val="24"/>
    </w:rPr>
  </w:style>
  <w:style w:type="paragraph" w:customStyle="1" w:styleId="1111lgumam">
    <w:name w:val="1.1.1.1. līgumam"/>
    <w:basedOn w:val="Normal"/>
    <w:link w:val="1111lgumamChar"/>
    <w:qFormat/>
    <w:rsid w:val="00046FE7"/>
    <w:pPr>
      <w:numPr>
        <w:ilvl w:val="3"/>
        <w:numId w:val="17"/>
      </w:numPr>
      <w:jc w:val="both"/>
    </w:pPr>
    <w:rPr>
      <w:rFonts w:eastAsiaTheme="minorHAnsi" w:cstheme="minorBidi"/>
      <w:szCs w:val="24"/>
    </w:rPr>
  </w:style>
  <w:style w:type="character" w:customStyle="1" w:styleId="tabulia2Char">
    <w:name w:val="tabuliņa 2 Char"/>
    <w:link w:val="tabulia2"/>
    <w:locked/>
    <w:rsid w:val="00046FE7"/>
    <w:rPr>
      <w:rFonts w:ascii="Times New Roman" w:eastAsia="Times New Roman" w:hAnsi="Times New Roman"/>
      <w:sz w:val="24"/>
      <w:szCs w:val="24"/>
    </w:rPr>
  </w:style>
  <w:style w:type="paragraph" w:customStyle="1" w:styleId="tabulia2">
    <w:name w:val="tabuliņa 2"/>
    <w:basedOn w:val="tabulia1"/>
    <w:link w:val="tabulia2Char"/>
    <w:qFormat/>
    <w:rsid w:val="00046FE7"/>
    <w:pPr>
      <w:numPr>
        <w:ilvl w:val="3"/>
      </w:numPr>
      <w:ind w:left="885" w:hanging="851"/>
    </w:pPr>
  </w:style>
  <w:style w:type="character" w:customStyle="1" w:styleId="1pielikumsChar">
    <w:name w:val="1. pielikums Char"/>
    <w:link w:val="1pielikums"/>
    <w:locked/>
    <w:rsid w:val="00046FE7"/>
    <w:rPr>
      <w:rFonts w:ascii="Times New Roman" w:hAnsi="Times New Roman"/>
      <w:sz w:val="24"/>
    </w:rPr>
  </w:style>
  <w:style w:type="paragraph" w:customStyle="1" w:styleId="1pielikums">
    <w:name w:val="1. pielikums"/>
    <w:basedOn w:val="Normal"/>
    <w:link w:val="1pielikumsChar"/>
    <w:qFormat/>
    <w:rsid w:val="00046FE7"/>
    <w:pPr>
      <w:numPr>
        <w:numId w:val="3"/>
      </w:numPr>
      <w:ind w:left="0" w:firstLine="0"/>
      <w:jc w:val="right"/>
    </w:pPr>
    <w:rPr>
      <w:rFonts w:eastAsiaTheme="minorHAnsi" w:cstheme="minorBidi"/>
    </w:rPr>
  </w:style>
  <w:style w:type="character" w:customStyle="1" w:styleId="heding1111Char">
    <w:name w:val="heding 1.1.1.1. Char"/>
    <w:link w:val="heding1111"/>
    <w:locked/>
    <w:rsid w:val="00046FE7"/>
    <w:rPr>
      <w:rFonts w:ascii="Times New Roman" w:eastAsia="Times New Roman" w:hAnsi="Times New Roman" w:cs="Times New Roman"/>
      <w:noProof/>
      <w:sz w:val="24"/>
      <w:szCs w:val="24"/>
    </w:rPr>
  </w:style>
  <w:style w:type="paragraph" w:customStyle="1" w:styleId="heding1111">
    <w:name w:val="heding 1.1.1.1."/>
    <w:basedOn w:val="Heading4"/>
    <w:link w:val="heding1111Char"/>
    <w:qFormat/>
    <w:rsid w:val="00046FE7"/>
    <w:pPr>
      <w:ind w:left="0" w:firstLine="0"/>
    </w:pPr>
  </w:style>
  <w:style w:type="character" w:customStyle="1" w:styleId="111TabulaiChar">
    <w:name w:val="1.1.1. Tabulai Char"/>
    <w:link w:val="111Tabulai"/>
    <w:locked/>
    <w:rsid w:val="00046FE7"/>
    <w:rPr>
      <w:rFonts w:ascii="Times New Roman" w:hAnsi="Times New Roman"/>
      <w:bCs/>
      <w:sz w:val="24"/>
      <w:szCs w:val="24"/>
    </w:rPr>
  </w:style>
  <w:style w:type="paragraph" w:customStyle="1" w:styleId="111Tabulai">
    <w:name w:val="1.1.1. Tabulai"/>
    <w:basedOn w:val="Heading3"/>
    <w:link w:val="111TabulaiChar"/>
    <w:qFormat/>
    <w:rsid w:val="00046FE7"/>
    <w:pPr>
      <w:numPr>
        <w:ilvl w:val="0"/>
        <w:numId w:val="0"/>
      </w:numPr>
    </w:pPr>
    <w:rPr>
      <w:rFonts w:eastAsiaTheme="minorHAnsi" w:cstheme="minorBidi"/>
    </w:rPr>
  </w:style>
  <w:style w:type="character" w:customStyle="1" w:styleId="Style1111Char">
    <w:name w:val="Style1.1.1.1 Char"/>
    <w:basedOn w:val="Heading3Char"/>
    <w:link w:val="Style11110"/>
    <w:locked/>
    <w:rsid w:val="00046FE7"/>
    <w:rPr>
      <w:rFonts w:ascii="Times New Roman" w:eastAsia="Calibri" w:hAnsi="Times New Roman" w:cs="Times New Roman"/>
      <w:bCs/>
      <w:sz w:val="24"/>
      <w:szCs w:val="24"/>
    </w:rPr>
  </w:style>
  <w:style w:type="paragraph" w:customStyle="1" w:styleId="Style11110">
    <w:name w:val="Style1.1.1.1"/>
    <w:basedOn w:val="Heading3"/>
    <w:link w:val="Style1111Char"/>
    <w:qFormat/>
    <w:rsid w:val="00046FE7"/>
  </w:style>
  <w:style w:type="character" w:customStyle="1" w:styleId="Style11111Char">
    <w:name w:val="Style1.1.1.1.1 Char"/>
    <w:basedOn w:val="Style1111Char"/>
    <w:link w:val="Style11111"/>
    <w:locked/>
    <w:rsid w:val="00046FE7"/>
    <w:rPr>
      <w:rFonts w:ascii="Times New Roman" w:eastAsia="Calibri" w:hAnsi="Times New Roman" w:cs="Times New Roman"/>
      <w:bCs/>
      <w:sz w:val="24"/>
      <w:szCs w:val="24"/>
    </w:rPr>
  </w:style>
  <w:style w:type="paragraph" w:customStyle="1" w:styleId="Style11111">
    <w:name w:val="Style1.1.1.1.1"/>
    <w:basedOn w:val="Style11110"/>
    <w:link w:val="Style11111Char"/>
    <w:qFormat/>
    <w:rsid w:val="00046FE7"/>
  </w:style>
  <w:style w:type="character" w:customStyle="1" w:styleId="peiteikums11Char">
    <w:name w:val="peiteikums 1.1. Char"/>
    <w:link w:val="peiteikums11"/>
    <w:locked/>
    <w:rsid w:val="00046FE7"/>
    <w:rPr>
      <w:rFonts w:ascii="Times New Roman" w:hAnsi="Times New Roman" w:cs="Times New Roman"/>
      <w:sz w:val="24"/>
    </w:rPr>
  </w:style>
  <w:style w:type="paragraph" w:customStyle="1" w:styleId="peiteikums11">
    <w:name w:val="peiteikums 1.1."/>
    <w:basedOn w:val="Normal"/>
    <w:link w:val="peiteikums11Char"/>
    <w:qFormat/>
    <w:rsid w:val="00046FE7"/>
    <w:pPr>
      <w:ind w:left="851" w:hanging="567"/>
      <w:jc w:val="both"/>
    </w:pPr>
    <w:rPr>
      <w:rFonts w:eastAsiaTheme="minorHAnsi"/>
    </w:rPr>
  </w:style>
  <w:style w:type="character" w:customStyle="1" w:styleId="pietiekums1Char">
    <w:name w:val="pietiekums 1 Char"/>
    <w:link w:val="pietiekums1"/>
    <w:locked/>
    <w:rsid w:val="00046FE7"/>
    <w:rPr>
      <w:rFonts w:ascii="Times New Roman" w:hAnsi="Times New Roman"/>
      <w:sz w:val="24"/>
    </w:rPr>
  </w:style>
  <w:style w:type="paragraph" w:customStyle="1" w:styleId="pietiekums1">
    <w:name w:val="pietiekums 1"/>
    <w:basedOn w:val="Normal"/>
    <w:link w:val="pietiekums1Char"/>
    <w:qFormat/>
    <w:rsid w:val="00046FE7"/>
    <w:pPr>
      <w:numPr>
        <w:numId w:val="4"/>
      </w:numPr>
      <w:jc w:val="both"/>
    </w:pPr>
    <w:rPr>
      <w:rFonts w:eastAsiaTheme="minorHAnsi" w:cstheme="minorBidi"/>
    </w:rPr>
  </w:style>
  <w:style w:type="paragraph" w:customStyle="1" w:styleId="Style1111">
    <w:name w:val="Style1.1.1.1."/>
    <w:basedOn w:val="Normal"/>
    <w:qFormat/>
    <w:rsid w:val="00046FE7"/>
    <w:pPr>
      <w:numPr>
        <w:ilvl w:val="3"/>
        <w:numId w:val="5"/>
      </w:numPr>
      <w:ind w:left="1701" w:hanging="992"/>
      <w:contextualSpacing/>
      <w:jc w:val="both"/>
    </w:pPr>
  </w:style>
  <w:style w:type="character" w:customStyle="1" w:styleId="1111TabulaiChar">
    <w:name w:val="1.1.1.1. Tabulai Char"/>
    <w:link w:val="1111Tabulai"/>
    <w:locked/>
    <w:rsid w:val="00046FE7"/>
    <w:rPr>
      <w:rFonts w:ascii="Times New Roman" w:hAnsi="Times New Roman"/>
      <w:noProof/>
      <w:sz w:val="24"/>
      <w:szCs w:val="24"/>
    </w:rPr>
  </w:style>
  <w:style w:type="paragraph" w:customStyle="1" w:styleId="1111Tabulai">
    <w:name w:val="1.1.1.1. Tabulai"/>
    <w:basedOn w:val="Normal"/>
    <w:link w:val="1111TabulaiChar"/>
    <w:autoRedefine/>
    <w:qFormat/>
    <w:rsid w:val="00046FE7"/>
    <w:pPr>
      <w:tabs>
        <w:tab w:val="num" w:pos="885"/>
        <w:tab w:val="num" w:pos="1078"/>
      </w:tabs>
      <w:ind w:left="885" w:hanging="851"/>
      <w:jc w:val="both"/>
      <w:outlineLvl w:val="2"/>
    </w:pPr>
    <w:rPr>
      <w:rFonts w:eastAsiaTheme="minorHAnsi" w:cstheme="minorBidi"/>
      <w:noProof/>
      <w:szCs w:val="24"/>
    </w:rPr>
  </w:style>
  <w:style w:type="paragraph" w:customStyle="1" w:styleId="Default">
    <w:name w:val="Default"/>
    <w:rsid w:val="00046FE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Style1Char">
    <w:name w:val="Style1 Char"/>
    <w:link w:val="Style1"/>
    <w:locked/>
    <w:rsid w:val="00046FE7"/>
    <w:rPr>
      <w:rFonts w:ascii="Times New Roman" w:eastAsia="Times New Roman" w:hAnsi="Times New Roman" w:cs="Times New Roman"/>
      <w:bCs/>
      <w:sz w:val="24"/>
      <w:szCs w:val="26"/>
    </w:rPr>
  </w:style>
  <w:style w:type="paragraph" w:customStyle="1" w:styleId="Style1">
    <w:name w:val="Style1"/>
    <w:basedOn w:val="Heading2"/>
    <w:link w:val="Style1Char"/>
    <w:qFormat/>
    <w:rsid w:val="00046FE7"/>
    <w:pPr>
      <w:numPr>
        <w:ilvl w:val="0"/>
        <w:numId w:val="0"/>
      </w:numPr>
      <w:tabs>
        <w:tab w:val="num" w:pos="982"/>
      </w:tabs>
      <w:spacing w:after="120"/>
      <w:ind w:left="851"/>
    </w:pPr>
    <w:rPr>
      <w:b w:val="0"/>
    </w:rPr>
  </w:style>
  <w:style w:type="paragraph" w:customStyle="1" w:styleId="STyleoutline">
    <w:name w:val="STyle outline @@"/>
    <w:basedOn w:val="Normal"/>
    <w:rsid w:val="00046FE7"/>
    <w:pPr>
      <w:numPr>
        <w:numId w:val="6"/>
      </w:numPr>
      <w:spacing w:before="120" w:after="120"/>
      <w:jc w:val="both"/>
    </w:pPr>
    <w:rPr>
      <w:rFonts w:eastAsia="Times New Roman"/>
      <w:szCs w:val="24"/>
    </w:rPr>
  </w:style>
  <w:style w:type="paragraph" w:customStyle="1" w:styleId="tv213limenis2">
    <w:name w:val="tv213 limenis2"/>
    <w:basedOn w:val="Normal"/>
    <w:rsid w:val="00046FE7"/>
    <w:pPr>
      <w:spacing w:before="100" w:beforeAutospacing="1" w:after="100" w:afterAutospacing="1"/>
    </w:pPr>
    <w:rPr>
      <w:szCs w:val="24"/>
      <w:lang w:eastAsia="ru-RU"/>
    </w:rPr>
  </w:style>
  <w:style w:type="paragraph" w:customStyle="1" w:styleId="tv2131">
    <w:name w:val="tv2131"/>
    <w:basedOn w:val="Normal"/>
    <w:rsid w:val="00046FE7"/>
    <w:pPr>
      <w:spacing w:line="360" w:lineRule="auto"/>
      <w:ind w:firstLine="300"/>
    </w:pPr>
    <w:rPr>
      <w:rFonts w:eastAsia="Times New Roman"/>
      <w:color w:val="414142"/>
      <w:sz w:val="20"/>
      <w:szCs w:val="20"/>
      <w:lang w:eastAsia="lv-LV"/>
    </w:rPr>
  </w:style>
  <w:style w:type="paragraph" w:customStyle="1" w:styleId="tabulai2">
    <w:name w:val="tabulai2"/>
    <w:basedOn w:val="Heading4"/>
    <w:qFormat/>
    <w:rsid w:val="00046FE7"/>
  </w:style>
  <w:style w:type="character" w:customStyle="1" w:styleId="specifikacijaiChar">
    <w:name w:val="specifikacijai Char"/>
    <w:link w:val="specifikacijai"/>
    <w:locked/>
    <w:rsid w:val="00046FE7"/>
    <w:rPr>
      <w:rFonts w:ascii="Times New Roman" w:eastAsia="Times New Roman" w:hAnsi="Times New Roman"/>
      <w:iCs/>
      <w:sz w:val="24"/>
      <w:szCs w:val="24"/>
    </w:rPr>
  </w:style>
  <w:style w:type="paragraph" w:customStyle="1" w:styleId="specifikacijai">
    <w:name w:val="specifikacijai"/>
    <w:basedOn w:val="Normal"/>
    <w:link w:val="specifikacijaiChar"/>
    <w:qFormat/>
    <w:rsid w:val="00046FE7"/>
    <w:pPr>
      <w:numPr>
        <w:ilvl w:val="1"/>
        <w:numId w:val="7"/>
      </w:numPr>
    </w:pPr>
    <w:rPr>
      <w:rFonts w:eastAsia="Times New Roman" w:cstheme="minorBidi"/>
      <w:iCs/>
      <w:szCs w:val="24"/>
    </w:rPr>
  </w:style>
  <w:style w:type="character" w:styleId="FootnoteReference">
    <w:name w:val="footnote reference"/>
    <w:uiPriority w:val="99"/>
    <w:unhideWhenUsed/>
    <w:rsid w:val="00046FE7"/>
    <w:rPr>
      <w:vertAlign w:val="superscript"/>
    </w:rPr>
  </w:style>
  <w:style w:type="character" w:styleId="CommentReference">
    <w:name w:val="annotation reference"/>
    <w:uiPriority w:val="99"/>
    <w:semiHidden/>
    <w:unhideWhenUsed/>
    <w:rsid w:val="00046FE7"/>
    <w:rPr>
      <w:sz w:val="16"/>
      <w:szCs w:val="16"/>
    </w:rPr>
  </w:style>
  <w:style w:type="character" w:customStyle="1" w:styleId="apple-converted-space">
    <w:name w:val="apple-converted-space"/>
    <w:rsid w:val="00046FE7"/>
  </w:style>
  <w:style w:type="table" w:styleId="TableGrid">
    <w:name w:val="Table Grid"/>
    <w:basedOn w:val="TableNormal"/>
    <w:uiPriority w:val="59"/>
    <w:rsid w:val="00046FE7"/>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046FE7"/>
    <w:pPr>
      <w:numPr>
        <w:numId w:val="19"/>
      </w:numPr>
    </w:pPr>
  </w:style>
  <w:style w:type="numbering" w:customStyle="1" w:styleId="WWOutlineListStyle412">
    <w:name w:val="WW_OutlineListStyle_412"/>
    <w:rsid w:val="00046FE7"/>
  </w:style>
  <w:style w:type="numbering" w:customStyle="1" w:styleId="WWOutlineListStyle51">
    <w:name w:val="WW_OutlineListStyle_51"/>
    <w:rsid w:val="00046FE7"/>
    <w:pPr>
      <w:numPr>
        <w:numId w:val="9"/>
      </w:numPr>
    </w:pPr>
  </w:style>
  <w:style w:type="paragraph" w:customStyle="1" w:styleId="xl65">
    <w:name w:val="xl65"/>
    <w:basedOn w:val="Normal"/>
    <w:rsid w:val="00767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eastAsia="lv-LV"/>
    </w:rPr>
  </w:style>
  <w:style w:type="paragraph" w:customStyle="1" w:styleId="xl66">
    <w:name w:val="xl66"/>
    <w:basedOn w:val="Normal"/>
    <w:rsid w:val="00767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lv-LV"/>
    </w:rPr>
  </w:style>
  <w:style w:type="paragraph" w:customStyle="1" w:styleId="xl67">
    <w:name w:val="xl67"/>
    <w:basedOn w:val="Normal"/>
    <w:rsid w:val="00767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lv-LV"/>
    </w:rPr>
  </w:style>
  <w:style w:type="paragraph" w:customStyle="1" w:styleId="xl68">
    <w:name w:val="xl68"/>
    <w:basedOn w:val="Normal"/>
    <w:rsid w:val="00767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eastAsia="lv-LV"/>
    </w:rPr>
  </w:style>
  <w:style w:type="paragraph" w:customStyle="1" w:styleId="xl69">
    <w:name w:val="xl69"/>
    <w:basedOn w:val="Normal"/>
    <w:rsid w:val="007673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lv-LV"/>
    </w:rPr>
  </w:style>
  <w:style w:type="paragraph" w:customStyle="1" w:styleId="xl70">
    <w:name w:val="xl70"/>
    <w:basedOn w:val="Normal"/>
    <w:rsid w:val="007673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lv-LV"/>
    </w:rPr>
  </w:style>
  <w:style w:type="paragraph" w:customStyle="1" w:styleId="xl71">
    <w:name w:val="xl71"/>
    <w:basedOn w:val="Normal"/>
    <w:rsid w:val="00767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72">
    <w:name w:val="xl72"/>
    <w:basedOn w:val="Normal"/>
    <w:rsid w:val="00767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lang w:eastAsia="lv-LV"/>
    </w:rPr>
  </w:style>
  <w:style w:type="paragraph" w:customStyle="1" w:styleId="xl73">
    <w:name w:val="xl73"/>
    <w:basedOn w:val="Normal"/>
    <w:rsid w:val="0076732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74">
    <w:name w:val="xl74"/>
    <w:basedOn w:val="Normal"/>
    <w:rsid w:val="007673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lv-LV"/>
    </w:rPr>
  </w:style>
  <w:style w:type="paragraph" w:customStyle="1" w:styleId="xl75">
    <w:name w:val="xl75"/>
    <w:basedOn w:val="Normal"/>
    <w:rsid w:val="0076732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76">
    <w:name w:val="xl76"/>
    <w:basedOn w:val="Normal"/>
    <w:rsid w:val="007673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lang w:eastAsia="lv-LV"/>
    </w:rPr>
  </w:style>
  <w:style w:type="paragraph" w:customStyle="1" w:styleId="xl77">
    <w:name w:val="xl77"/>
    <w:basedOn w:val="Normal"/>
    <w:rsid w:val="00767321"/>
    <w:pPr>
      <w:spacing w:before="100" w:beforeAutospacing="1" w:after="100" w:afterAutospacing="1"/>
    </w:pPr>
    <w:rPr>
      <w:rFonts w:ascii="Arial" w:eastAsia="Times New Roman" w:hAnsi="Arial" w:cs="Arial"/>
      <w:sz w:val="20"/>
      <w:szCs w:val="20"/>
      <w:lang w:eastAsia="lv-LV"/>
    </w:rPr>
  </w:style>
  <w:style w:type="paragraph" w:customStyle="1" w:styleId="xl78">
    <w:name w:val="xl78"/>
    <w:basedOn w:val="Normal"/>
    <w:rsid w:val="007673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lv-LV"/>
    </w:rPr>
  </w:style>
  <w:style w:type="paragraph" w:styleId="NormalWeb">
    <w:name w:val="Normal (Web)"/>
    <w:basedOn w:val="Normal"/>
    <w:uiPriority w:val="99"/>
    <w:unhideWhenUsed/>
    <w:rsid w:val="00C62B0A"/>
    <w:pPr>
      <w:spacing w:before="100" w:beforeAutospacing="1" w:after="100" w:afterAutospacing="1"/>
    </w:pPr>
    <w:rPr>
      <w:rFonts w:eastAsia="Times New Roman"/>
      <w:szCs w:val="24"/>
      <w:lang w:eastAsia="lv-LV"/>
    </w:rPr>
  </w:style>
  <w:style w:type="paragraph" w:customStyle="1" w:styleId="font5">
    <w:name w:val="font5"/>
    <w:basedOn w:val="Normal"/>
    <w:rsid w:val="00C27310"/>
    <w:pPr>
      <w:spacing w:before="100" w:beforeAutospacing="1" w:after="100" w:afterAutospacing="1"/>
    </w:pPr>
    <w:rPr>
      <w:rFonts w:eastAsia="Times New Roman"/>
      <w:i/>
      <w:iCs/>
      <w:sz w:val="20"/>
      <w:szCs w:val="20"/>
      <w:lang w:eastAsia="lv-LV"/>
    </w:rPr>
  </w:style>
  <w:style w:type="numbering" w:customStyle="1" w:styleId="WWOutlineListStyle4121">
    <w:name w:val="WW_OutlineListStyle_4121"/>
    <w:rsid w:val="00EA0879"/>
    <w:pPr>
      <w:numPr>
        <w:numId w:val="3"/>
      </w:numPr>
    </w:pPr>
  </w:style>
  <w:style w:type="paragraph" w:customStyle="1" w:styleId="Sanita1">
    <w:name w:val="Sanita 1"/>
    <w:basedOn w:val="1Lgumam"/>
    <w:link w:val="Sanita1Char"/>
    <w:qFormat/>
    <w:rsid w:val="00045738"/>
    <w:pPr>
      <w:widowControl w:val="0"/>
      <w:numPr>
        <w:numId w:val="10"/>
      </w:numPr>
      <w:suppressAutoHyphens/>
      <w:autoSpaceDN w:val="0"/>
      <w:spacing w:after="120" w:line="276" w:lineRule="auto"/>
      <w:ind w:left="3196"/>
    </w:pPr>
    <w:rPr>
      <w:rFonts w:eastAsia="Times New Roman"/>
      <w:lang w:val="x-none" w:eastAsia="x-none"/>
    </w:rPr>
  </w:style>
  <w:style w:type="paragraph" w:styleId="Subtitle">
    <w:name w:val="Subtitle"/>
    <w:basedOn w:val="Normal"/>
    <w:link w:val="SubtitleChar"/>
    <w:qFormat/>
    <w:rsid w:val="00A22391"/>
    <w:pPr>
      <w:numPr>
        <w:numId w:val="11"/>
      </w:numPr>
      <w:jc w:val="center"/>
    </w:pPr>
    <w:rPr>
      <w:rFonts w:eastAsia="Times New Roman"/>
      <w:b/>
      <w:sz w:val="28"/>
      <w:szCs w:val="20"/>
      <w:lang w:val="x-none"/>
    </w:rPr>
  </w:style>
  <w:style w:type="character" w:customStyle="1" w:styleId="SubtitleChar">
    <w:name w:val="Subtitle Char"/>
    <w:basedOn w:val="DefaultParagraphFont"/>
    <w:link w:val="Subtitle"/>
    <w:rsid w:val="00A22391"/>
    <w:rPr>
      <w:rFonts w:ascii="Times New Roman" w:eastAsia="Times New Roman" w:hAnsi="Times New Roman" w:cs="Times New Roman"/>
      <w:b/>
      <w:sz w:val="28"/>
      <w:szCs w:val="20"/>
      <w:lang w:val="x-none"/>
    </w:rPr>
  </w:style>
  <w:style w:type="numbering" w:customStyle="1" w:styleId="WWOutlineListStyle512">
    <w:name w:val="WW_OutlineListStyle_512"/>
    <w:rsid w:val="004849DF"/>
  </w:style>
  <w:style w:type="numbering" w:customStyle="1" w:styleId="WWOutlineListStyle5121">
    <w:name w:val="WW_OutlineListStyle_5121"/>
    <w:rsid w:val="004849DF"/>
  </w:style>
  <w:style w:type="paragraph" w:customStyle="1" w:styleId="DefaultStyle">
    <w:name w:val="Default Style"/>
    <w:rsid w:val="00A17977"/>
    <w:pPr>
      <w:suppressAutoHyphens/>
      <w:spacing w:after="0" w:line="100" w:lineRule="atLeast"/>
      <w:ind w:firstLine="720"/>
    </w:pPr>
    <w:rPr>
      <w:rFonts w:ascii="Times New Roman" w:eastAsia="Times New Roman" w:hAnsi="Times New Roman" w:cs="Times New Roman"/>
      <w:color w:val="00000A"/>
      <w:sz w:val="24"/>
      <w:szCs w:val="24"/>
    </w:rPr>
  </w:style>
  <w:style w:type="numbering" w:customStyle="1" w:styleId="WWOutlineListStyle5111">
    <w:name w:val="WW_OutlineListStyle_5111"/>
    <w:rsid w:val="00B20309"/>
  </w:style>
  <w:style w:type="paragraph" w:customStyle="1" w:styleId="11Tabulai">
    <w:name w:val="1.1. Tabulai"/>
    <w:basedOn w:val="Heading2"/>
    <w:link w:val="11TabulaiChar"/>
    <w:qFormat/>
    <w:rsid w:val="003B6AEF"/>
    <w:pPr>
      <w:numPr>
        <w:ilvl w:val="0"/>
        <w:numId w:val="0"/>
      </w:numPr>
      <w:ind w:left="601" w:hanging="601"/>
    </w:pPr>
    <w:rPr>
      <w:b w:val="0"/>
      <w:szCs w:val="24"/>
      <w:lang w:val="x-none"/>
    </w:rPr>
  </w:style>
  <w:style w:type="paragraph" w:customStyle="1" w:styleId="111Tabulai0">
    <w:name w:val="1.1.1.Tabulai"/>
    <w:basedOn w:val="Heading3"/>
    <w:link w:val="111TabulaiChar0"/>
    <w:qFormat/>
    <w:rsid w:val="003B6AEF"/>
    <w:pPr>
      <w:numPr>
        <w:ilvl w:val="0"/>
        <w:numId w:val="0"/>
      </w:numPr>
      <w:ind w:left="677" w:hanging="677"/>
    </w:pPr>
    <w:rPr>
      <w:lang w:val="x-none"/>
    </w:rPr>
  </w:style>
  <w:style w:type="numbering" w:customStyle="1" w:styleId="WWOutlineListStyle51111">
    <w:name w:val="WW_OutlineListStyle_51111"/>
    <w:rsid w:val="001135F9"/>
  </w:style>
  <w:style w:type="paragraph" w:customStyle="1" w:styleId="ColorfulList-Accent11">
    <w:name w:val="Colorful List - Accent 11"/>
    <w:basedOn w:val="Normal"/>
    <w:link w:val="ColorfulList-Accent1Char"/>
    <w:uiPriority w:val="34"/>
    <w:qFormat/>
    <w:rsid w:val="0003293D"/>
    <w:pPr>
      <w:ind w:left="720"/>
      <w:contextualSpacing/>
    </w:pPr>
    <w:rPr>
      <w:rFonts w:eastAsia="Times New Roman"/>
      <w:lang w:val="x-none"/>
    </w:rPr>
  </w:style>
  <w:style w:type="paragraph" w:customStyle="1" w:styleId="111Tabula">
    <w:name w:val="1.1.1. Tabula"/>
    <w:basedOn w:val="Heading3"/>
    <w:link w:val="111TabulaChar"/>
    <w:qFormat/>
    <w:rsid w:val="0003293D"/>
    <w:pPr>
      <w:numPr>
        <w:numId w:val="7"/>
      </w:numPr>
    </w:pPr>
    <w:rPr>
      <w:szCs w:val="22"/>
      <w:lang w:val="x-none"/>
    </w:rPr>
  </w:style>
  <w:style w:type="character" w:customStyle="1" w:styleId="111TabulaChar">
    <w:name w:val="1.1.1. Tabula Char"/>
    <w:link w:val="111Tabula"/>
    <w:rsid w:val="0003293D"/>
    <w:rPr>
      <w:rFonts w:ascii="Times New Roman" w:eastAsia="Calibri" w:hAnsi="Times New Roman" w:cs="Times New Roman"/>
      <w:bCs/>
      <w:sz w:val="24"/>
      <w:lang w:val="x-none"/>
    </w:rPr>
  </w:style>
  <w:style w:type="paragraph" w:customStyle="1" w:styleId="1111tabulai0">
    <w:name w:val="1.1.1.1. tabulai"/>
    <w:basedOn w:val="Normal"/>
    <w:rsid w:val="0003293D"/>
    <w:pPr>
      <w:contextualSpacing/>
      <w:jc w:val="both"/>
    </w:pPr>
  </w:style>
  <w:style w:type="character" w:customStyle="1" w:styleId="11TabulaiChar">
    <w:name w:val="1.1. Tabulai Char"/>
    <w:link w:val="11Tabulai"/>
    <w:rsid w:val="0003293D"/>
    <w:rPr>
      <w:rFonts w:ascii="Times New Roman" w:eastAsia="Times New Roman" w:hAnsi="Times New Roman" w:cs="Times New Roman"/>
      <w:bCs/>
      <w:sz w:val="24"/>
      <w:szCs w:val="24"/>
      <w:lang w:val="x-none"/>
    </w:rPr>
  </w:style>
  <w:style w:type="character" w:customStyle="1" w:styleId="111TabulaiChar0">
    <w:name w:val="1.1.1.Tabulai Char"/>
    <w:link w:val="111Tabulai0"/>
    <w:rsid w:val="0003293D"/>
    <w:rPr>
      <w:rFonts w:ascii="Times New Roman" w:eastAsia="Calibri" w:hAnsi="Times New Roman" w:cs="Times New Roman"/>
      <w:bCs/>
      <w:sz w:val="24"/>
      <w:szCs w:val="24"/>
      <w:lang w:val="x-none"/>
    </w:rPr>
  </w:style>
  <w:style w:type="numbering" w:customStyle="1" w:styleId="WWOutlineListStyle4122">
    <w:name w:val="WW_OutlineListStyle_4122"/>
    <w:basedOn w:val="NoList"/>
    <w:rsid w:val="0003293D"/>
  </w:style>
  <w:style w:type="numbering" w:customStyle="1" w:styleId="WWOutlineListStyle5112">
    <w:name w:val="WW_OutlineListStyle_5112"/>
    <w:rsid w:val="0003293D"/>
  </w:style>
  <w:style w:type="character" w:customStyle="1" w:styleId="ColorfulList-Accent1Char">
    <w:name w:val="Colorful List - Accent 1 Char"/>
    <w:link w:val="ColorfulList-Accent11"/>
    <w:uiPriority w:val="34"/>
    <w:locked/>
    <w:rsid w:val="0003293D"/>
    <w:rPr>
      <w:rFonts w:ascii="Times New Roman" w:eastAsia="Times New Roman" w:hAnsi="Times New Roman" w:cs="Times New Roman"/>
      <w:sz w:val="24"/>
      <w:lang w:val="x-none"/>
    </w:rPr>
  </w:style>
  <w:style w:type="numbering" w:customStyle="1" w:styleId="WWOutlineListStyle513">
    <w:name w:val="WW_OutlineListStyle_513"/>
    <w:rsid w:val="0003293D"/>
  </w:style>
  <w:style w:type="paragraph" w:customStyle="1" w:styleId="xl79">
    <w:name w:val="xl79"/>
    <w:basedOn w:val="Normal"/>
    <w:rsid w:val="000329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80">
    <w:name w:val="xl80"/>
    <w:basedOn w:val="Normal"/>
    <w:rsid w:val="000329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81">
    <w:name w:val="xl81"/>
    <w:basedOn w:val="Normal"/>
    <w:rsid w:val="000329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82">
    <w:name w:val="xl82"/>
    <w:basedOn w:val="Normal"/>
    <w:rsid w:val="000329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83">
    <w:name w:val="xl83"/>
    <w:basedOn w:val="Normal"/>
    <w:rsid w:val="0003293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84">
    <w:name w:val="xl84"/>
    <w:basedOn w:val="Normal"/>
    <w:rsid w:val="0003293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Cs w:val="24"/>
      <w:lang w:eastAsia="lv-LV"/>
    </w:rPr>
  </w:style>
  <w:style w:type="paragraph" w:customStyle="1" w:styleId="xl85">
    <w:name w:val="xl85"/>
    <w:basedOn w:val="Normal"/>
    <w:rsid w:val="0003293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86">
    <w:name w:val="xl86"/>
    <w:basedOn w:val="Normal"/>
    <w:rsid w:val="0003293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87">
    <w:name w:val="xl87"/>
    <w:basedOn w:val="Normal"/>
    <w:rsid w:val="0003293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88">
    <w:name w:val="xl88"/>
    <w:basedOn w:val="Normal"/>
    <w:rsid w:val="000329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89">
    <w:name w:val="xl89"/>
    <w:basedOn w:val="Normal"/>
    <w:rsid w:val="0003293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Cs w:val="24"/>
      <w:lang w:eastAsia="lv-LV"/>
    </w:rPr>
  </w:style>
  <w:style w:type="paragraph" w:customStyle="1" w:styleId="xl90">
    <w:name w:val="xl90"/>
    <w:basedOn w:val="Normal"/>
    <w:rsid w:val="000329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91">
    <w:name w:val="xl91"/>
    <w:basedOn w:val="Normal"/>
    <w:rsid w:val="000329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Cs w:val="24"/>
      <w:lang w:eastAsia="lv-LV"/>
    </w:rPr>
  </w:style>
  <w:style w:type="paragraph" w:customStyle="1" w:styleId="xl92">
    <w:name w:val="xl92"/>
    <w:basedOn w:val="Normal"/>
    <w:rsid w:val="0003293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93">
    <w:name w:val="xl93"/>
    <w:basedOn w:val="Normal"/>
    <w:rsid w:val="0003293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94">
    <w:name w:val="xl94"/>
    <w:basedOn w:val="Normal"/>
    <w:rsid w:val="0003293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lv-LV"/>
    </w:rPr>
  </w:style>
  <w:style w:type="paragraph" w:customStyle="1" w:styleId="xl95">
    <w:name w:val="xl95"/>
    <w:basedOn w:val="Normal"/>
    <w:rsid w:val="0003293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96">
    <w:name w:val="xl96"/>
    <w:basedOn w:val="Normal"/>
    <w:rsid w:val="000329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97">
    <w:name w:val="xl97"/>
    <w:basedOn w:val="Normal"/>
    <w:rsid w:val="0003293D"/>
    <w:pPr>
      <w:pBdr>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szCs w:val="24"/>
      <w:lang w:eastAsia="lv-LV"/>
    </w:rPr>
  </w:style>
  <w:style w:type="paragraph" w:customStyle="1" w:styleId="xl98">
    <w:name w:val="xl98"/>
    <w:basedOn w:val="Normal"/>
    <w:rsid w:val="0003293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99">
    <w:name w:val="xl99"/>
    <w:basedOn w:val="Normal"/>
    <w:rsid w:val="0003293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100">
    <w:name w:val="xl100"/>
    <w:basedOn w:val="Normal"/>
    <w:rsid w:val="0003293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101">
    <w:name w:val="xl101"/>
    <w:basedOn w:val="Normal"/>
    <w:rsid w:val="0003293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102">
    <w:name w:val="xl102"/>
    <w:basedOn w:val="Normal"/>
    <w:rsid w:val="0003293D"/>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eastAsia="Times New Roman"/>
      <w:b/>
      <w:bCs/>
      <w:szCs w:val="24"/>
      <w:lang w:eastAsia="lv-LV"/>
    </w:rPr>
  </w:style>
  <w:style w:type="paragraph" w:customStyle="1" w:styleId="xl103">
    <w:name w:val="xl103"/>
    <w:basedOn w:val="Normal"/>
    <w:rsid w:val="0003293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04">
    <w:name w:val="xl104"/>
    <w:basedOn w:val="Normal"/>
    <w:rsid w:val="000329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Cs w:val="24"/>
      <w:lang w:eastAsia="lv-LV"/>
    </w:rPr>
  </w:style>
  <w:style w:type="paragraph" w:customStyle="1" w:styleId="xl105">
    <w:name w:val="xl105"/>
    <w:basedOn w:val="Normal"/>
    <w:rsid w:val="0003293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Cs w:val="24"/>
      <w:lang w:eastAsia="lv-LV"/>
    </w:rPr>
  </w:style>
  <w:style w:type="paragraph" w:customStyle="1" w:styleId="xl106">
    <w:name w:val="xl106"/>
    <w:basedOn w:val="Normal"/>
    <w:rsid w:val="0003293D"/>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107">
    <w:name w:val="xl107"/>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108">
    <w:name w:val="xl108"/>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109">
    <w:name w:val="xl109"/>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10">
    <w:name w:val="xl110"/>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111">
    <w:name w:val="xl111"/>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12">
    <w:name w:val="xl112"/>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13">
    <w:name w:val="xl113"/>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14">
    <w:name w:val="xl114"/>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115">
    <w:name w:val="xl115"/>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16">
    <w:name w:val="xl116"/>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17">
    <w:name w:val="xl117"/>
    <w:basedOn w:val="Normal"/>
    <w:rsid w:val="000329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18">
    <w:name w:val="xl118"/>
    <w:basedOn w:val="Normal"/>
    <w:rsid w:val="000329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119">
    <w:name w:val="xl119"/>
    <w:basedOn w:val="Normal"/>
    <w:rsid w:val="000329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20">
    <w:name w:val="xl120"/>
    <w:basedOn w:val="Normal"/>
    <w:rsid w:val="000329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tv213">
    <w:name w:val="tv213"/>
    <w:basedOn w:val="Normal"/>
    <w:rsid w:val="0003293D"/>
    <w:pPr>
      <w:spacing w:before="100" w:beforeAutospacing="1" w:after="100" w:afterAutospacing="1"/>
    </w:pPr>
    <w:rPr>
      <w:rFonts w:eastAsia="Times New Roman"/>
      <w:szCs w:val="24"/>
      <w:lang w:eastAsia="lv-LV"/>
    </w:rPr>
  </w:style>
  <w:style w:type="paragraph" w:styleId="TOC4">
    <w:name w:val="toc 4"/>
    <w:basedOn w:val="Normal"/>
    <w:next w:val="Normal"/>
    <w:autoRedefine/>
    <w:uiPriority w:val="39"/>
    <w:unhideWhenUsed/>
    <w:rsid w:val="0003293D"/>
    <w:pPr>
      <w:ind w:left="720"/>
    </w:pPr>
    <w:rPr>
      <w:rFonts w:ascii="Calibri" w:hAnsi="Calibri"/>
      <w:sz w:val="18"/>
      <w:szCs w:val="18"/>
    </w:rPr>
  </w:style>
  <w:style w:type="paragraph" w:styleId="TOC5">
    <w:name w:val="toc 5"/>
    <w:basedOn w:val="Normal"/>
    <w:next w:val="Normal"/>
    <w:autoRedefine/>
    <w:uiPriority w:val="39"/>
    <w:unhideWhenUsed/>
    <w:rsid w:val="0003293D"/>
    <w:pPr>
      <w:ind w:left="960"/>
    </w:pPr>
    <w:rPr>
      <w:rFonts w:ascii="Calibri" w:hAnsi="Calibri"/>
      <w:sz w:val="18"/>
      <w:szCs w:val="18"/>
    </w:rPr>
  </w:style>
  <w:style w:type="paragraph" w:styleId="TOC6">
    <w:name w:val="toc 6"/>
    <w:basedOn w:val="Normal"/>
    <w:next w:val="Normal"/>
    <w:autoRedefine/>
    <w:uiPriority w:val="39"/>
    <w:unhideWhenUsed/>
    <w:rsid w:val="0003293D"/>
    <w:pPr>
      <w:ind w:left="1200"/>
    </w:pPr>
    <w:rPr>
      <w:rFonts w:ascii="Calibri" w:hAnsi="Calibri"/>
      <w:sz w:val="18"/>
      <w:szCs w:val="18"/>
    </w:rPr>
  </w:style>
  <w:style w:type="paragraph" w:styleId="TOC7">
    <w:name w:val="toc 7"/>
    <w:basedOn w:val="Normal"/>
    <w:next w:val="Normal"/>
    <w:autoRedefine/>
    <w:uiPriority w:val="39"/>
    <w:unhideWhenUsed/>
    <w:rsid w:val="0003293D"/>
    <w:pPr>
      <w:ind w:left="1440"/>
    </w:pPr>
    <w:rPr>
      <w:rFonts w:ascii="Calibri" w:hAnsi="Calibri"/>
      <w:sz w:val="18"/>
      <w:szCs w:val="18"/>
    </w:rPr>
  </w:style>
  <w:style w:type="paragraph" w:styleId="TOC8">
    <w:name w:val="toc 8"/>
    <w:basedOn w:val="Normal"/>
    <w:next w:val="Normal"/>
    <w:autoRedefine/>
    <w:uiPriority w:val="39"/>
    <w:unhideWhenUsed/>
    <w:rsid w:val="0003293D"/>
    <w:pPr>
      <w:ind w:left="1680"/>
    </w:pPr>
    <w:rPr>
      <w:rFonts w:ascii="Calibri" w:hAnsi="Calibri"/>
      <w:sz w:val="18"/>
      <w:szCs w:val="18"/>
    </w:rPr>
  </w:style>
  <w:style w:type="paragraph" w:styleId="TOC9">
    <w:name w:val="toc 9"/>
    <w:basedOn w:val="Normal"/>
    <w:next w:val="Normal"/>
    <w:autoRedefine/>
    <w:uiPriority w:val="39"/>
    <w:unhideWhenUsed/>
    <w:rsid w:val="0003293D"/>
    <w:pPr>
      <w:ind w:left="1920"/>
    </w:pPr>
    <w:rPr>
      <w:rFonts w:ascii="Calibri" w:hAnsi="Calibri"/>
      <w:sz w:val="18"/>
      <w:szCs w:val="18"/>
    </w:rPr>
  </w:style>
  <w:style w:type="paragraph" w:customStyle="1" w:styleId="1Sanita">
    <w:name w:val="1. Sanita"/>
    <w:basedOn w:val="ColorfulList-Accent11"/>
    <w:link w:val="1SanitaChar"/>
    <w:qFormat/>
    <w:rsid w:val="0003293D"/>
    <w:pPr>
      <w:ind w:left="0"/>
    </w:pPr>
    <w:rPr>
      <w:rFonts w:eastAsia="Calibri"/>
      <w:szCs w:val="24"/>
      <w:lang w:val="en-US"/>
    </w:rPr>
  </w:style>
  <w:style w:type="character" w:customStyle="1" w:styleId="1SanitaChar">
    <w:name w:val="1. Sanita Char"/>
    <w:link w:val="1Sanita"/>
    <w:rsid w:val="0003293D"/>
    <w:rPr>
      <w:rFonts w:ascii="Times New Roman" w:eastAsia="Calibri" w:hAnsi="Times New Roman" w:cs="Times New Roman"/>
      <w:sz w:val="24"/>
      <w:szCs w:val="24"/>
      <w:lang w:val="en-US"/>
    </w:rPr>
  </w:style>
  <w:style w:type="paragraph" w:customStyle="1" w:styleId="Parasts1">
    <w:name w:val="Parasts1"/>
    <w:rsid w:val="0003293D"/>
    <w:pPr>
      <w:suppressAutoHyphens/>
      <w:autoSpaceDN w:val="0"/>
      <w:spacing w:after="0" w:line="240" w:lineRule="auto"/>
    </w:pPr>
    <w:rPr>
      <w:rFonts w:ascii="Belwe Lt TL" w:eastAsia="Times New Roman" w:hAnsi="Belwe Lt TL" w:cs="Times New Roman"/>
      <w:sz w:val="24"/>
      <w:szCs w:val="20"/>
    </w:rPr>
  </w:style>
  <w:style w:type="paragraph" w:customStyle="1" w:styleId="xl196">
    <w:name w:val="xl196"/>
    <w:basedOn w:val="Normal"/>
    <w:rsid w:val="0003293D"/>
    <w:pPr>
      <w:spacing w:before="100" w:beforeAutospacing="1" w:after="100" w:afterAutospacing="1"/>
    </w:pPr>
    <w:rPr>
      <w:rFonts w:eastAsia="Times New Roman"/>
      <w:szCs w:val="24"/>
      <w:lang w:eastAsia="lv-LV"/>
    </w:rPr>
  </w:style>
  <w:style w:type="paragraph" w:customStyle="1" w:styleId="xl197">
    <w:name w:val="xl197"/>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198">
    <w:name w:val="xl198"/>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eastAsia="Times New Roman"/>
      <w:szCs w:val="24"/>
      <w:lang w:eastAsia="lv-LV"/>
    </w:rPr>
  </w:style>
  <w:style w:type="paragraph" w:customStyle="1" w:styleId="xl199">
    <w:name w:val="xl199"/>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eastAsia="Times New Roman"/>
      <w:szCs w:val="24"/>
      <w:lang w:eastAsia="lv-LV"/>
    </w:rPr>
  </w:style>
  <w:style w:type="paragraph" w:customStyle="1" w:styleId="xl200">
    <w:name w:val="xl200"/>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201">
    <w:name w:val="xl201"/>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202">
    <w:name w:val="xl202"/>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eastAsia="Times New Roman"/>
      <w:szCs w:val="24"/>
      <w:lang w:eastAsia="lv-LV"/>
    </w:rPr>
  </w:style>
  <w:style w:type="paragraph" w:customStyle="1" w:styleId="xl203">
    <w:name w:val="xl203"/>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204">
    <w:name w:val="xl204"/>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
      <w:bCs/>
      <w:szCs w:val="24"/>
      <w:lang w:eastAsia="lv-LV"/>
    </w:rPr>
  </w:style>
  <w:style w:type="paragraph" w:customStyle="1" w:styleId="xl205">
    <w:name w:val="xl205"/>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206">
    <w:name w:val="xl206"/>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207">
    <w:name w:val="xl207"/>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Cs w:val="24"/>
      <w:lang w:eastAsia="lv-LV"/>
    </w:rPr>
  </w:style>
  <w:style w:type="paragraph" w:customStyle="1" w:styleId="xl208">
    <w:name w:val="xl208"/>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Cs w:val="24"/>
      <w:lang w:eastAsia="lv-LV"/>
    </w:rPr>
  </w:style>
  <w:style w:type="paragraph" w:customStyle="1" w:styleId="xl209">
    <w:name w:val="xl209"/>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210">
    <w:name w:val="xl210"/>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211">
    <w:name w:val="xl211"/>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212">
    <w:name w:val="xl212"/>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213">
    <w:name w:val="xl213"/>
    <w:basedOn w:val="Normal"/>
    <w:rsid w:val="000329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lv-LV"/>
    </w:rPr>
  </w:style>
  <w:style w:type="paragraph" w:customStyle="1" w:styleId="xl214">
    <w:name w:val="xl214"/>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215">
    <w:name w:val="xl215"/>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216">
    <w:name w:val="xl216"/>
    <w:basedOn w:val="Normal"/>
    <w:rsid w:val="000329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lv-LV"/>
    </w:rPr>
  </w:style>
  <w:style w:type="paragraph" w:customStyle="1" w:styleId="xl217">
    <w:name w:val="xl217"/>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18">
    <w:name w:val="xl218"/>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19">
    <w:name w:val="xl219"/>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220">
    <w:name w:val="xl220"/>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pPr>
    <w:rPr>
      <w:rFonts w:eastAsia="Times New Roman"/>
      <w:szCs w:val="24"/>
      <w:lang w:eastAsia="lv-LV"/>
    </w:rPr>
  </w:style>
  <w:style w:type="paragraph" w:customStyle="1" w:styleId="xl221">
    <w:name w:val="xl221"/>
    <w:basedOn w:val="Normal"/>
    <w:rsid w:val="0003293D"/>
    <w:pPr>
      <w:spacing w:before="100" w:beforeAutospacing="1" w:after="100" w:afterAutospacing="1"/>
      <w:jc w:val="right"/>
    </w:pPr>
    <w:rPr>
      <w:rFonts w:eastAsia="Times New Roman"/>
      <w:szCs w:val="24"/>
      <w:lang w:eastAsia="lv-LV"/>
    </w:rPr>
  </w:style>
  <w:style w:type="paragraph" w:customStyle="1" w:styleId="xl222">
    <w:name w:val="xl222"/>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Cs w:val="24"/>
      <w:lang w:eastAsia="lv-LV"/>
    </w:rPr>
  </w:style>
  <w:style w:type="paragraph" w:customStyle="1" w:styleId="xl223">
    <w:name w:val="xl223"/>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pPr>
    <w:rPr>
      <w:rFonts w:eastAsia="Times New Roman"/>
      <w:szCs w:val="24"/>
      <w:lang w:eastAsia="lv-LV"/>
    </w:rPr>
  </w:style>
  <w:style w:type="paragraph" w:customStyle="1" w:styleId="xl224">
    <w:name w:val="xl224"/>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25">
    <w:name w:val="xl225"/>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26">
    <w:name w:val="xl226"/>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pPr>
    <w:rPr>
      <w:rFonts w:eastAsia="Times New Roman"/>
      <w:szCs w:val="24"/>
      <w:lang w:eastAsia="lv-LV"/>
    </w:rPr>
  </w:style>
  <w:style w:type="paragraph" w:customStyle="1" w:styleId="xl227">
    <w:name w:val="xl227"/>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28">
    <w:name w:val="xl228"/>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pPr>
    <w:rPr>
      <w:rFonts w:eastAsia="Times New Roman"/>
      <w:szCs w:val="24"/>
      <w:lang w:eastAsia="lv-LV"/>
    </w:rPr>
  </w:style>
  <w:style w:type="paragraph" w:customStyle="1" w:styleId="xl229">
    <w:name w:val="xl229"/>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30">
    <w:name w:val="xl230"/>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31">
    <w:name w:val="xl231"/>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32">
    <w:name w:val="xl232"/>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lv-LV"/>
    </w:rPr>
  </w:style>
  <w:style w:type="paragraph" w:customStyle="1" w:styleId="xl233">
    <w:name w:val="xl233"/>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lv-LV"/>
    </w:rPr>
  </w:style>
  <w:style w:type="paragraph" w:customStyle="1" w:styleId="xl234">
    <w:name w:val="xl234"/>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lv-LV"/>
    </w:rPr>
  </w:style>
  <w:style w:type="paragraph" w:customStyle="1" w:styleId="xl235">
    <w:name w:val="xl235"/>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236">
    <w:name w:val="xl236"/>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237">
    <w:name w:val="xl237"/>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b/>
      <w:bCs/>
      <w:szCs w:val="24"/>
      <w:lang w:eastAsia="lv-LV"/>
    </w:rPr>
  </w:style>
  <w:style w:type="paragraph" w:customStyle="1" w:styleId="xl238">
    <w:name w:val="xl238"/>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b/>
      <w:bCs/>
      <w:szCs w:val="24"/>
      <w:lang w:eastAsia="lv-LV"/>
    </w:rPr>
  </w:style>
  <w:style w:type="paragraph" w:customStyle="1" w:styleId="xl239">
    <w:name w:val="xl239"/>
    <w:basedOn w:val="Normal"/>
    <w:rsid w:val="0003293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b/>
      <w:bCs/>
      <w:szCs w:val="24"/>
      <w:lang w:eastAsia="lv-LV"/>
    </w:rPr>
  </w:style>
  <w:style w:type="paragraph" w:customStyle="1" w:styleId="11Lgmam">
    <w:name w:val="1.1. Līgmam"/>
    <w:basedOn w:val="Normal"/>
    <w:link w:val="11LgmamChar"/>
    <w:qFormat/>
    <w:rsid w:val="0003293D"/>
    <w:pPr>
      <w:numPr>
        <w:ilvl w:val="1"/>
        <w:numId w:val="14"/>
      </w:numPr>
      <w:jc w:val="both"/>
    </w:pPr>
    <w:rPr>
      <w:rFonts w:eastAsia="Times New Roman"/>
      <w:szCs w:val="24"/>
    </w:rPr>
  </w:style>
  <w:style w:type="character" w:customStyle="1" w:styleId="11LgmamChar">
    <w:name w:val="1.1. Līgmam Char"/>
    <w:link w:val="11Lgmam"/>
    <w:rsid w:val="0003293D"/>
    <w:rPr>
      <w:rFonts w:ascii="Times New Roman" w:eastAsia="Times New Roman" w:hAnsi="Times New Roman" w:cs="Times New Roman"/>
      <w:sz w:val="24"/>
      <w:szCs w:val="24"/>
    </w:rPr>
  </w:style>
  <w:style w:type="paragraph" w:customStyle="1" w:styleId="xl171">
    <w:name w:val="xl171"/>
    <w:basedOn w:val="Normal"/>
    <w:rsid w:val="0003293D"/>
    <w:pPr>
      <w:spacing w:before="100" w:beforeAutospacing="1" w:after="100" w:afterAutospacing="1"/>
    </w:pPr>
    <w:rPr>
      <w:rFonts w:eastAsia="Times New Roman"/>
      <w:szCs w:val="24"/>
      <w:lang w:eastAsia="lv-LV"/>
    </w:rPr>
  </w:style>
  <w:style w:type="paragraph" w:customStyle="1" w:styleId="xl172">
    <w:name w:val="xl172"/>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lv-LV"/>
    </w:rPr>
  </w:style>
  <w:style w:type="paragraph" w:customStyle="1" w:styleId="xl173">
    <w:name w:val="xl173"/>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Cs w:val="24"/>
      <w:lang w:eastAsia="lv-LV"/>
    </w:rPr>
  </w:style>
  <w:style w:type="paragraph" w:customStyle="1" w:styleId="xl174">
    <w:name w:val="xl174"/>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175">
    <w:name w:val="xl175"/>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lv-LV"/>
    </w:rPr>
  </w:style>
  <w:style w:type="paragraph" w:customStyle="1" w:styleId="xl176">
    <w:name w:val="xl176"/>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v-LV"/>
    </w:rPr>
  </w:style>
  <w:style w:type="paragraph" w:customStyle="1" w:styleId="xl177">
    <w:name w:val="xl177"/>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lv-LV"/>
    </w:rPr>
  </w:style>
  <w:style w:type="paragraph" w:customStyle="1" w:styleId="xl178">
    <w:name w:val="xl178"/>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lv-LV"/>
    </w:rPr>
  </w:style>
  <w:style w:type="paragraph" w:customStyle="1" w:styleId="xl179">
    <w:name w:val="xl179"/>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lv-LV"/>
    </w:rPr>
  </w:style>
  <w:style w:type="paragraph" w:customStyle="1" w:styleId="xl180">
    <w:name w:val="xl180"/>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lv-LV"/>
    </w:rPr>
  </w:style>
  <w:style w:type="paragraph" w:customStyle="1" w:styleId="xl181">
    <w:name w:val="xl181"/>
    <w:basedOn w:val="Normal"/>
    <w:rsid w:val="0003293D"/>
    <w:pPr>
      <w:spacing w:before="100" w:beforeAutospacing="1" w:after="100" w:afterAutospacing="1"/>
      <w:jc w:val="center"/>
    </w:pPr>
    <w:rPr>
      <w:rFonts w:eastAsia="Times New Roman"/>
      <w:szCs w:val="24"/>
      <w:lang w:eastAsia="lv-LV"/>
    </w:rPr>
  </w:style>
  <w:style w:type="paragraph" w:customStyle="1" w:styleId="xl182">
    <w:name w:val="xl182"/>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183">
    <w:name w:val="xl183"/>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184">
    <w:name w:val="xl184"/>
    <w:basedOn w:val="Normal"/>
    <w:rsid w:val="0003293D"/>
    <w:pPr>
      <w:spacing w:before="100" w:beforeAutospacing="1" w:after="100" w:afterAutospacing="1"/>
      <w:textAlignment w:val="center"/>
    </w:pPr>
    <w:rPr>
      <w:rFonts w:eastAsia="Times New Roman"/>
      <w:b/>
      <w:bCs/>
      <w:szCs w:val="24"/>
      <w:lang w:eastAsia="lv-LV"/>
    </w:rPr>
  </w:style>
  <w:style w:type="paragraph" w:customStyle="1" w:styleId="xl185">
    <w:name w:val="xl185"/>
    <w:basedOn w:val="Normal"/>
    <w:rsid w:val="0003293D"/>
    <w:pPr>
      <w:pBdr>
        <w:top w:val="single" w:sz="4" w:space="0" w:color="auto"/>
        <w:left w:val="single" w:sz="4" w:space="0" w:color="auto"/>
        <w:bottom w:val="single" w:sz="4" w:space="0" w:color="auto"/>
      </w:pBdr>
      <w:spacing w:before="100" w:beforeAutospacing="1" w:after="100" w:afterAutospacing="1"/>
      <w:jc w:val="center"/>
    </w:pPr>
    <w:rPr>
      <w:rFonts w:eastAsia="Times New Roman"/>
      <w:szCs w:val="24"/>
      <w:lang w:eastAsia="lv-LV"/>
    </w:rPr>
  </w:style>
  <w:style w:type="paragraph" w:customStyle="1" w:styleId="xl186">
    <w:name w:val="xl186"/>
    <w:basedOn w:val="Normal"/>
    <w:rsid w:val="0003293D"/>
    <w:pPr>
      <w:pBdr>
        <w:top w:val="single" w:sz="4" w:space="0" w:color="auto"/>
        <w:left w:val="single" w:sz="4" w:space="0" w:color="auto"/>
        <w:bottom w:val="single" w:sz="4" w:space="0" w:color="auto"/>
      </w:pBdr>
      <w:spacing w:before="100" w:beforeAutospacing="1" w:after="100" w:afterAutospacing="1"/>
      <w:jc w:val="center"/>
    </w:pPr>
    <w:rPr>
      <w:rFonts w:eastAsia="Times New Roman"/>
      <w:szCs w:val="24"/>
      <w:lang w:eastAsia="lv-LV"/>
    </w:rPr>
  </w:style>
  <w:style w:type="paragraph" w:customStyle="1" w:styleId="xl187">
    <w:name w:val="xl187"/>
    <w:basedOn w:val="Normal"/>
    <w:rsid w:val="0003293D"/>
    <w:pPr>
      <w:pBdr>
        <w:top w:val="single" w:sz="4" w:space="0" w:color="auto"/>
        <w:left w:val="single" w:sz="4" w:space="0" w:color="auto"/>
        <w:bottom w:val="single" w:sz="4" w:space="0" w:color="auto"/>
      </w:pBdr>
      <w:spacing w:before="100" w:beforeAutospacing="1" w:after="100" w:afterAutospacing="1"/>
      <w:jc w:val="center"/>
    </w:pPr>
    <w:rPr>
      <w:rFonts w:eastAsia="Times New Roman"/>
      <w:szCs w:val="24"/>
      <w:lang w:eastAsia="lv-LV"/>
    </w:rPr>
  </w:style>
  <w:style w:type="paragraph" w:customStyle="1" w:styleId="xl188">
    <w:name w:val="xl188"/>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Cs w:val="24"/>
      <w:lang w:eastAsia="lv-LV"/>
    </w:rPr>
  </w:style>
  <w:style w:type="paragraph" w:customStyle="1" w:styleId="xl189">
    <w:name w:val="xl189"/>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Cs w:val="24"/>
      <w:lang w:eastAsia="lv-LV"/>
    </w:rPr>
  </w:style>
  <w:style w:type="paragraph" w:customStyle="1" w:styleId="xl190">
    <w:name w:val="xl190"/>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lv-LV"/>
    </w:rPr>
  </w:style>
  <w:style w:type="paragraph" w:customStyle="1" w:styleId="xl191">
    <w:name w:val="xl191"/>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92">
    <w:name w:val="xl192"/>
    <w:basedOn w:val="Normal"/>
    <w:rsid w:val="0003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lv-LV"/>
    </w:rPr>
  </w:style>
  <w:style w:type="paragraph" w:customStyle="1" w:styleId="xl193">
    <w:name w:val="xl193"/>
    <w:basedOn w:val="Normal"/>
    <w:rsid w:val="0003293D"/>
    <w:pPr>
      <w:pBdr>
        <w:top w:val="single" w:sz="4" w:space="0" w:color="auto"/>
        <w:left w:val="single" w:sz="4" w:space="0" w:color="auto"/>
      </w:pBdr>
      <w:shd w:val="clear" w:color="000000" w:fill="DAEEF3"/>
      <w:spacing w:before="100" w:beforeAutospacing="1" w:after="100" w:afterAutospacing="1"/>
      <w:textAlignment w:val="center"/>
    </w:pPr>
    <w:rPr>
      <w:rFonts w:eastAsia="Times New Roman"/>
      <w:b/>
      <w:bCs/>
      <w:color w:val="000000"/>
      <w:szCs w:val="24"/>
      <w:lang w:eastAsia="lv-LV"/>
    </w:rPr>
  </w:style>
  <w:style w:type="paragraph" w:customStyle="1" w:styleId="xl194">
    <w:name w:val="xl194"/>
    <w:basedOn w:val="Normal"/>
    <w:rsid w:val="0003293D"/>
    <w:pPr>
      <w:pBdr>
        <w:top w:val="single" w:sz="4" w:space="0" w:color="auto"/>
      </w:pBdr>
      <w:shd w:val="clear" w:color="000000" w:fill="DAEEF3"/>
      <w:spacing w:before="100" w:beforeAutospacing="1" w:after="100" w:afterAutospacing="1"/>
      <w:textAlignment w:val="center"/>
    </w:pPr>
    <w:rPr>
      <w:rFonts w:eastAsia="Times New Roman"/>
      <w:b/>
      <w:bCs/>
      <w:color w:val="000000"/>
      <w:szCs w:val="24"/>
      <w:lang w:eastAsia="lv-LV"/>
    </w:rPr>
  </w:style>
  <w:style w:type="paragraph" w:customStyle="1" w:styleId="xl195">
    <w:name w:val="xl195"/>
    <w:basedOn w:val="Normal"/>
    <w:rsid w:val="0003293D"/>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rFonts w:eastAsia="Times New Roman"/>
      <w:b/>
      <w:bCs/>
      <w:color w:val="000000"/>
      <w:szCs w:val="24"/>
      <w:lang w:eastAsia="lv-LV"/>
    </w:rPr>
  </w:style>
  <w:style w:type="numbering" w:customStyle="1" w:styleId="WWOutlineListStyle51112">
    <w:name w:val="WW_OutlineListStyle_51112"/>
    <w:rsid w:val="0003293D"/>
  </w:style>
  <w:style w:type="numbering" w:customStyle="1" w:styleId="WWOutlineListStyle">
    <w:name w:val="WW_OutlineListStyle"/>
    <w:basedOn w:val="NoList"/>
    <w:rsid w:val="0003293D"/>
    <w:pPr>
      <w:numPr>
        <w:numId w:val="15"/>
      </w:numPr>
    </w:pPr>
  </w:style>
  <w:style w:type="numbering" w:customStyle="1" w:styleId="WWOutlineListStyle31">
    <w:name w:val="WW_OutlineListStyle_31"/>
    <w:basedOn w:val="NoList"/>
    <w:rsid w:val="0003293D"/>
    <w:pPr>
      <w:numPr>
        <w:numId w:val="16"/>
      </w:numPr>
    </w:pPr>
  </w:style>
  <w:style w:type="numbering" w:customStyle="1" w:styleId="WWOutlineListStyle4123">
    <w:name w:val="WW_OutlineListStyle_4123"/>
    <w:basedOn w:val="NoList"/>
    <w:rsid w:val="002443A5"/>
    <w:pPr>
      <w:numPr>
        <w:numId w:val="20"/>
      </w:numPr>
    </w:pPr>
  </w:style>
  <w:style w:type="numbering" w:customStyle="1" w:styleId="WWOutlineListStyle5">
    <w:name w:val="WW_OutlineListStyle_5"/>
    <w:basedOn w:val="NoList"/>
    <w:rsid w:val="00080CC1"/>
    <w:pPr>
      <w:numPr>
        <w:numId w:val="18"/>
      </w:numPr>
    </w:pPr>
  </w:style>
  <w:style w:type="numbering" w:customStyle="1" w:styleId="WWOutlineListStyle51121">
    <w:name w:val="WW_OutlineListStyle_51121"/>
    <w:rsid w:val="00080CC1"/>
  </w:style>
  <w:style w:type="numbering" w:customStyle="1" w:styleId="WWOutlineListStyle5113">
    <w:name w:val="WW_OutlineListStyle_5113"/>
    <w:rsid w:val="006F7E49"/>
  </w:style>
  <w:style w:type="numbering" w:customStyle="1" w:styleId="WWOutlineListStyle51113">
    <w:name w:val="WW_OutlineListStyle_51113"/>
    <w:rsid w:val="0033020F"/>
  </w:style>
  <w:style w:type="numbering" w:customStyle="1" w:styleId="WWOutlineListStyle51129">
    <w:name w:val="WW_OutlineListStyle_51129"/>
    <w:rsid w:val="00E61734"/>
    <w:pPr>
      <w:numPr>
        <w:numId w:val="21"/>
      </w:numPr>
    </w:pPr>
  </w:style>
  <w:style w:type="paragraph" w:styleId="BodyTextIndent">
    <w:name w:val="Body Text Indent"/>
    <w:basedOn w:val="Normal"/>
    <w:link w:val="BodyTextIndentChar"/>
    <w:uiPriority w:val="99"/>
    <w:semiHidden/>
    <w:unhideWhenUsed/>
    <w:rsid w:val="00AB76FF"/>
    <w:pPr>
      <w:spacing w:after="120"/>
      <w:ind w:left="283"/>
    </w:pPr>
  </w:style>
  <w:style w:type="character" w:customStyle="1" w:styleId="BodyTextIndentChar">
    <w:name w:val="Body Text Indent Char"/>
    <w:basedOn w:val="DefaultParagraphFont"/>
    <w:link w:val="BodyTextIndent"/>
    <w:uiPriority w:val="99"/>
    <w:semiHidden/>
    <w:rsid w:val="00AB76FF"/>
    <w:rPr>
      <w:rFonts w:ascii="Times New Roman" w:eastAsia="Calibri" w:hAnsi="Times New Roman" w:cs="Times New Roman"/>
      <w:sz w:val="24"/>
    </w:rPr>
  </w:style>
  <w:style w:type="numbering" w:customStyle="1" w:styleId="WWOutlineListStyle511291">
    <w:name w:val="WW_OutlineListStyle_511291"/>
    <w:rsid w:val="002652E0"/>
  </w:style>
  <w:style w:type="numbering" w:customStyle="1" w:styleId="WWOutlineListStyle5122">
    <w:name w:val="WW_OutlineListStyle_5122"/>
    <w:rsid w:val="00EA074B"/>
  </w:style>
  <w:style w:type="numbering" w:customStyle="1" w:styleId="WWOutlineListStyle5123">
    <w:name w:val="WW_OutlineListStyle_5123"/>
    <w:rsid w:val="006917EB"/>
  </w:style>
  <w:style w:type="paragraph" w:customStyle="1" w:styleId="h3body1">
    <w:name w:val="h3_body_1"/>
    <w:autoRedefine/>
    <w:uiPriority w:val="99"/>
    <w:qFormat/>
    <w:rsid w:val="00055B1F"/>
    <w:pPr>
      <w:numPr>
        <w:ilvl w:val="3"/>
        <w:numId w:val="30"/>
      </w:numPr>
      <w:spacing w:after="0" w:line="240" w:lineRule="auto"/>
      <w:ind w:left="1701" w:hanging="992"/>
      <w:jc w:val="both"/>
    </w:pPr>
    <w:rPr>
      <w:rFonts w:ascii="Times New Roman" w:eastAsia="Times New Roman" w:hAnsi="Times New Roman" w:cs="Times New Roman"/>
      <w:bCs/>
      <w:sz w:val="24"/>
      <w:szCs w:val="24"/>
    </w:rPr>
  </w:style>
  <w:style w:type="table" w:customStyle="1" w:styleId="TableGrid1">
    <w:name w:val="Table Grid1"/>
    <w:basedOn w:val="TableNormal"/>
    <w:next w:val="TableGrid"/>
    <w:uiPriority w:val="59"/>
    <w:rsid w:val="00177178"/>
    <w:pPr>
      <w:spacing w:after="0" w:line="240" w:lineRule="auto"/>
      <w:ind w:left="1134" w:hanging="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4A5"/>
    <w:pPr>
      <w:spacing w:after="0" w:line="240" w:lineRule="auto"/>
      <w:ind w:left="1134" w:hanging="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14">
    <w:name w:val="WW_OutlineListStyle_51114"/>
    <w:rsid w:val="009A1D59"/>
  </w:style>
  <w:style w:type="numbering" w:customStyle="1" w:styleId="WWOutlineListStyle51115">
    <w:name w:val="WW_OutlineListStyle_51115"/>
    <w:rsid w:val="009A1D59"/>
  </w:style>
  <w:style w:type="numbering" w:customStyle="1" w:styleId="WWOutlineListStyle51116">
    <w:name w:val="WW_OutlineListStyle_51116"/>
    <w:rsid w:val="00A47FFE"/>
  </w:style>
  <w:style w:type="numbering" w:customStyle="1" w:styleId="WWOutlineListStyle511292">
    <w:name w:val="WW_OutlineListStyle_511292"/>
    <w:rsid w:val="00DC7C96"/>
  </w:style>
  <w:style w:type="numbering" w:customStyle="1" w:styleId="WWOutlineListStyle5114">
    <w:name w:val="WW_OutlineListStyle_5114"/>
    <w:rsid w:val="002B6C74"/>
  </w:style>
  <w:style w:type="numbering" w:customStyle="1" w:styleId="WWOutlineListStyle511111">
    <w:name w:val="WW_OutlineListStyle_511111"/>
    <w:rsid w:val="00B53B61"/>
  </w:style>
  <w:style w:type="paragraph" w:customStyle="1" w:styleId="1TS">
    <w:name w:val="1. TS"/>
    <w:basedOn w:val="PlainText"/>
    <w:qFormat/>
    <w:rsid w:val="00C156BE"/>
    <w:pPr>
      <w:numPr>
        <w:numId w:val="32"/>
      </w:numPr>
      <w:spacing w:before="120" w:after="120"/>
      <w:ind w:left="340" w:firstLine="0"/>
      <w:jc w:val="both"/>
    </w:pPr>
    <w:rPr>
      <w:rFonts w:ascii="Times New Roman" w:eastAsia="Times New Roman" w:hAnsi="Times New Roman" w:cs="Times New Roman"/>
      <w:sz w:val="24"/>
      <w:szCs w:val="24"/>
      <w:lang w:eastAsia="lv-LV"/>
    </w:rPr>
  </w:style>
  <w:style w:type="paragraph" w:customStyle="1" w:styleId="11TS">
    <w:name w:val="1.1. TS"/>
    <w:basedOn w:val="1TS"/>
    <w:link w:val="11TSChar"/>
    <w:qFormat/>
    <w:rsid w:val="00C156BE"/>
    <w:pPr>
      <w:numPr>
        <w:ilvl w:val="1"/>
      </w:numPr>
      <w:tabs>
        <w:tab w:val="left" w:pos="851"/>
      </w:tabs>
      <w:spacing w:before="0" w:after="0"/>
      <w:ind w:left="851" w:hanging="567"/>
    </w:pPr>
  </w:style>
  <w:style w:type="paragraph" w:customStyle="1" w:styleId="111TS">
    <w:name w:val="1.1.1. TS"/>
    <w:basedOn w:val="11TS"/>
    <w:qFormat/>
    <w:rsid w:val="00C156BE"/>
    <w:pPr>
      <w:numPr>
        <w:ilvl w:val="2"/>
      </w:numPr>
      <w:tabs>
        <w:tab w:val="num" w:pos="982"/>
      </w:tabs>
      <w:ind w:left="1639" w:hanging="720"/>
    </w:pPr>
  </w:style>
  <w:style w:type="character" w:customStyle="1" w:styleId="11TSChar">
    <w:name w:val="1.1. TS Char"/>
    <w:link w:val="11TS"/>
    <w:rsid w:val="00C156BE"/>
    <w:rPr>
      <w:rFonts w:ascii="Times New Roman" w:eastAsia="Times New Roman" w:hAnsi="Times New Roman" w:cs="Times New Roman"/>
      <w:sz w:val="24"/>
      <w:szCs w:val="24"/>
      <w:lang w:eastAsia="lv-LV"/>
    </w:rPr>
  </w:style>
  <w:style w:type="paragraph" w:customStyle="1" w:styleId="TS11">
    <w:name w:val="TS_1.1"/>
    <w:basedOn w:val="Normal"/>
    <w:qFormat/>
    <w:rsid w:val="00C156BE"/>
    <w:pPr>
      <w:tabs>
        <w:tab w:val="left" w:pos="851"/>
      </w:tabs>
      <w:ind w:left="851" w:hanging="567"/>
      <w:jc w:val="both"/>
    </w:pPr>
    <w:rPr>
      <w:rFonts w:eastAsia="Times New Roman"/>
      <w:szCs w:val="24"/>
      <w:lang w:eastAsia="lv-LV"/>
    </w:rPr>
  </w:style>
  <w:style w:type="paragraph" w:styleId="PlainText">
    <w:name w:val="Plain Text"/>
    <w:basedOn w:val="Normal"/>
    <w:link w:val="PlainTextChar"/>
    <w:uiPriority w:val="99"/>
    <w:semiHidden/>
    <w:unhideWhenUsed/>
    <w:rsid w:val="00C156BE"/>
    <w:rPr>
      <w:rFonts w:ascii="Consolas" w:hAnsi="Consolas" w:cs="Consolas"/>
      <w:sz w:val="21"/>
      <w:szCs w:val="21"/>
    </w:rPr>
  </w:style>
  <w:style w:type="character" w:customStyle="1" w:styleId="PlainTextChar">
    <w:name w:val="Plain Text Char"/>
    <w:basedOn w:val="DefaultParagraphFont"/>
    <w:link w:val="PlainText"/>
    <w:uiPriority w:val="99"/>
    <w:semiHidden/>
    <w:rsid w:val="00C156BE"/>
    <w:rPr>
      <w:rFonts w:ascii="Consolas" w:eastAsia="Calibri" w:hAnsi="Consolas" w:cs="Consolas"/>
      <w:sz w:val="21"/>
      <w:szCs w:val="21"/>
    </w:rPr>
  </w:style>
  <w:style w:type="paragraph" w:customStyle="1" w:styleId="tabulai">
    <w:name w:val="tabulai"/>
    <w:basedOn w:val="Normal"/>
    <w:link w:val="tabulaiChar"/>
    <w:qFormat/>
    <w:rsid w:val="00C6480C"/>
    <w:pPr>
      <w:ind w:left="1224" w:hanging="504"/>
      <w:jc w:val="both"/>
    </w:pPr>
    <w:rPr>
      <w:rFonts w:eastAsia="Times New Roman"/>
      <w:bCs/>
      <w:szCs w:val="24"/>
      <w:lang w:val="en-US"/>
    </w:rPr>
  </w:style>
  <w:style w:type="character" w:customStyle="1" w:styleId="tabulaiChar">
    <w:name w:val="tabulai Char"/>
    <w:link w:val="tabulai"/>
    <w:rsid w:val="00C6480C"/>
    <w:rPr>
      <w:rFonts w:ascii="Times New Roman" w:eastAsia="Times New Roman" w:hAnsi="Times New Roman" w:cs="Times New Roman"/>
      <w:bCs/>
      <w:sz w:val="24"/>
      <w:szCs w:val="24"/>
      <w:lang w:val="en-US"/>
    </w:rPr>
  </w:style>
  <w:style w:type="character" w:customStyle="1" w:styleId="Sanita1Char">
    <w:name w:val="Sanita 1 Char"/>
    <w:link w:val="Sanita1"/>
    <w:locked/>
    <w:rsid w:val="0071267C"/>
    <w:rPr>
      <w:rFonts w:ascii="Times New Roman" w:eastAsia="Times New Roman" w:hAnsi="Times New Roman"/>
      <w:b/>
      <w:sz w:val="24"/>
      <w:szCs w:val="24"/>
      <w:lang w:val="x-none" w:eastAsia="x-none"/>
    </w:rPr>
  </w:style>
  <w:style w:type="character" w:styleId="UnresolvedMention">
    <w:name w:val="Unresolved Mention"/>
    <w:basedOn w:val="DefaultParagraphFont"/>
    <w:uiPriority w:val="99"/>
    <w:semiHidden/>
    <w:unhideWhenUsed/>
    <w:rsid w:val="002E7A4F"/>
    <w:rPr>
      <w:color w:val="605E5C"/>
      <w:shd w:val="clear" w:color="auto" w:fill="E1DFDD"/>
    </w:rPr>
  </w:style>
  <w:style w:type="paragraph" w:styleId="Revision">
    <w:name w:val="Revision"/>
    <w:hidden/>
    <w:uiPriority w:val="99"/>
    <w:semiHidden/>
    <w:rsid w:val="000D0258"/>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2040">
      <w:bodyDiv w:val="1"/>
      <w:marLeft w:val="0"/>
      <w:marRight w:val="0"/>
      <w:marTop w:val="0"/>
      <w:marBottom w:val="0"/>
      <w:divBdr>
        <w:top w:val="none" w:sz="0" w:space="0" w:color="auto"/>
        <w:left w:val="none" w:sz="0" w:space="0" w:color="auto"/>
        <w:bottom w:val="none" w:sz="0" w:space="0" w:color="auto"/>
        <w:right w:val="none" w:sz="0" w:space="0" w:color="auto"/>
      </w:divBdr>
    </w:div>
    <w:div w:id="72823669">
      <w:bodyDiv w:val="1"/>
      <w:marLeft w:val="0"/>
      <w:marRight w:val="0"/>
      <w:marTop w:val="0"/>
      <w:marBottom w:val="0"/>
      <w:divBdr>
        <w:top w:val="none" w:sz="0" w:space="0" w:color="auto"/>
        <w:left w:val="none" w:sz="0" w:space="0" w:color="auto"/>
        <w:bottom w:val="none" w:sz="0" w:space="0" w:color="auto"/>
        <w:right w:val="none" w:sz="0" w:space="0" w:color="auto"/>
      </w:divBdr>
    </w:div>
    <w:div w:id="101346508">
      <w:bodyDiv w:val="1"/>
      <w:marLeft w:val="0"/>
      <w:marRight w:val="0"/>
      <w:marTop w:val="0"/>
      <w:marBottom w:val="0"/>
      <w:divBdr>
        <w:top w:val="none" w:sz="0" w:space="0" w:color="auto"/>
        <w:left w:val="none" w:sz="0" w:space="0" w:color="auto"/>
        <w:bottom w:val="none" w:sz="0" w:space="0" w:color="auto"/>
        <w:right w:val="none" w:sz="0" w:space="0" w:color="auto"/>
      </w:divBdr>
    </w:div>
    <w:div w:id="158690382">
      <w:bodyDiv w:val="1"/>
      <w:marLeft w:val="0"/>
      <w:marRight w:val="0"/>
      <w:marTop w:val="0"/>
      <w:marBottom w:val="0"/>
      <w:divBdr>
        <w:top w:val="none" w:sz="0" w:space="0" w:color="auto"/>
        <w:left w:val="none" w:sz="0" w:space="0" w:color="auto"/>
        <w:bottom w:val="none" w:sz="0" w:space="0" w:color="auto"/>
        <w:right w:val="none" w:sz="0" w:space="0" w:color="auto"/>
      </w:divBdr>
    </w:div>
    <w:div w:id="209390346">
      <w:bodyDiv w:val="1"/>
      <w:marLeft w:val="0"/>
      <w:marRight w:val="0"/>
      <w:marTop w:val="0"/>
      <w:marBottom w:val="0"/>
      <w:divBdr>
        <w:top w:val="none" w:sz="0" w:space="0" w:color="auto"/>
        <w:left w:val="none" w:sz="0" w:space="0" w:color="auto"/>
        <w:bottom w:val="none" w:sz="0" w:space="0" w:color="auto"/>
        <w:right w:val="none" w:sz="0" w:space="0" w:color="auto"/>
      </w:divBdr>
    </w:div>
    <w:div w:id="253973451">
      <w:bodyDiv w:val="1"/>
      <w:marLeft w:val="0"/>
      <w:marRight w:val="0"/>
      <w:marTop w:val="0"/>
      <w:marBottom w:val="0"/>
      <w:divBdr>
        <w:top w:val="none" w:sz="0" w:space="0" w:color="auto"/>
        <w:left w:val="none" w:sz="0" w:space="0" w:color="auto"/>
        <w:bottom w:val="none" w:sz="0" w:space="0" w:color="auto"/>
        <w:right w:val="none" w:sz="0" w:space="0" w:color="auto"/>
      </w:divBdr>
    </w:div>
    <w:div w:id="277224741">
      <w:bodyDiv w:val="1"/>
      <w:marLeft w:val="0"/>
      <w:marRight w:val="0"/>
      <w:marTop w:val="0"/>
      <w:marBottom w:val="0"/>
      <w:divBdr>
        <w:top w:val="none" w:sz="0" w:space="0" w:color="auto"/>
        <w:left w:val="none" w:sz="0" w:space="0" w:color="auto"/>
        <w:bottom w:val="none" w:sz="0" w:space="0" w:color="auto"/>
        <w:right w:val="none" w:sz="0" w:space="0" w:color="auto"/>
      </w:divBdr>
    </w:div>
    <w:div w:id="320667864">
      <w:bodyDiv w:val="1"/>
      <w:marLeft w:val="0"/>
      <w:marRight w:val="0"/>
      <w:marTop w:val="0"/>
      <w:marBottom w:val="0"/>
      <w:divBdr>
        <w:top w:val="none" w:sz="0" w:space="0" w:color="auto"/>
        <w:left w:val="none" w:sz="0" w:space="0" w:color="auto"/>
        <w:bottom w:val="none" w:sz="0" w:space="0" w:color="auto"/>
        <w:right w:val="none" w:sz="0" w:space="0" w:color="auto"/>
      </w:divBdr>
    </w:div>
    <w:div w:id="325522873">
      <w:bodyDiv w:val="1"/>
      <w:marLeft w:val="0"/>
      <w:marRight w:val="0"/>
      <w:marTop w:val="0"/>
      <w:marBottom w:val="0"/>
      <w:divBdr>
        <w:top w:val="none" w:sz="0" w:space="0" w:color="auto"/>
        <w:left w:val="none" w:sz="0" w:space="0" w:color="auto"/>
        <w:bottom w:val="none" w:sz="0" w:space="0" w:color="auto"/>
        <w:right w:val="none" w:sz="0" w:space="0" w:color="auto"/>
      </w:divBdr>
    </w:div>
    <w:div w:id="361059539">
      <w:bodyDiv w:val="1"/>
      <w:marLeft w:val="0"/>
      <w:marRight w:val="0"/>
      <w:marTop w:val="0"/>
      <w:marBottom w:val="0"/>
      <w:divBdr>
        <w:top w:val="none" w:sz="0" w:space="0" w:color="auto"/>
        <w:left w:val="none" w:sz="0" w:space="0" w:color="auto"/>
        <w:bottom w:val="none" w:sz="0" w:space="0" w:color="auto"/>
        <w:right w:val="none" w:sz="0" w:space="0" w:color="auto"/>
      </w:divBdr>
    </w:div>
    <w:div w:id="370805239">
      <w:bodyDiv w:val="1"/>
      <w:marLeft w:val="0"/>
      <w:marRight w:val="0"/>
      <w:marTop w:val="0"/>
      <w:marBottom w:val="0"/>
      <w:divBdr>
        <w:top w:val="none" w:sz="0" w:space="0" w:color="auto"/>
        <w:left w:val="none" w:sz="0" w:space="0" w:color="auto"/>
        <w:bottom w:val="none" w:sz="0" w:space="0" w:color="auto"/>
        <w:right w:val="none" w:sz="0" w:space="0" w:color="auto"/>
      </w:divBdr>
    </w:div>
    <w:div w:id="446699017">
      <w:bodyDiv w:val="1"/>
      <w:marLeft w:val="0"/>
      <w:marRight w:val="0"/>
      <w:marTop w:val="0"/>
      <w:marBottom w:val="0"/>
      <w:divBdr>
        <w:top w:val="none" w:sz="0" w:space="0" w:color="auto"/>
        <w:left w:val="none" w:sz="0" w:space="0" w:color="auto"/>
        <w:bottom w:val="none" w:sz="0" w:space="0" w:color="auto"/>
        <w:right w:val="none" w:sz="0" w:space="0" w:color="auto"/>
      </w:divBdr>
    </w:div>
    <w:div w:id="465851168">
      <w:bodyDiv w:val="1"/>
      <w:marLeft w:val="0"/>
      <w:marRight w:val="0"/>
      <w:marTop w:val="0"/>
      <w:marBottom w:val="0"/>
      <w:divBdr>
        <w:top w:val="none" w:sz="0" w:space="0" w:color="auto"/>
        <w:left w:val="none" w:sz="0" w:space="0" w:color="auto"/>
        <w:bottom w:val="none" w:sz="0" w:space="0" w:color="auto"/>
        <w:right w:val="none" w:sz="0" w:space="0" w:color="auto"/>
      </w:divBdr>
    </w:div>
    <w:div w:id="479807664">
      <w:bodyDiv w:val="1"/>
      <w:marLeft w:val="0"/>
      <w:marRight w:val="0"/>
      <w:marTop w:val="0"/>
      <w:marBottom w:val="0"/>
      <w:divBdr>
        <w:top w:val="none" w:sz="0" w:space="0" w:color="auto"/>
        <w:left w:val="none" w:sz="0" w:space="0" w:color="auto"/>
        <w:bottom w:val="none" w:sz="0" w:space="0" w:color="auto"/>
        <w:right w:val="none" w:sz="0" w:space="0" w:color="auto"/>
      </w:divBdr>
    </w:div>
    <w:div w:id="505218760">
      <w:bodyDiv w:val="1"/>
      <w:marLeft w:val="0"/>
      <w:marRight w:val="0"/>
      <w:marTop w:val="0"/>
      <w:marBottom w:val="0"/>
      <w:divBdr>
        <w:top w:val="none" w:sz="0" w:space="0" w:color="auto"/>
        <w:left w:val="none" w:sz="0" w:space="0" w:color="auto"/>
        <w:bottom w:val="none" w:sz="0" w:space="0" w:color="auto"/>
        <w:right w:val="none" w:sz="0" w:space="0" w:color="auto"/>
      </w:divBdr>
    </w:div>
    <w:div w:id="585725783">
      <w:bodyDiv w:val="1"/>
      <w:marLeft w:val="0"/>
      <w:marRight w:val="0"/>
      <w:marTop w:val="0"/>
      <w:marBottom w:val="0"/>
      <w:divBdr>
        <w:top w:val="none" w:sz="0" w:space="0" w:color="auto"/>
        <w:left w:val="none" w:sz="0" w:space="0" w:color="auto"/>
        <w:bottom w:val="none" w:sz="0" w:space="0" w:color="auto"/>
        <w:right w:val="none" w:sz="0" w:space="0" w:color="auto"/>
      </w:divBdr>
    </w:div>
    <w:div w:id="628054290">
      <w:bodyDiv w:val="1"/>
      <w:marLeft w:val="0"/>
      <w:marRight w:val="0"/>
      <w:marTop w:val="0"/>
      <w:marBottom w:val="0"/>
      <w:divBdr>
        <w:top w:val="none" w:sz="0" w:space="0" w:color="auto"/>
        <w:left w:val="none" w:sz="0" w:space="0" w:color="auto"/>
        <w:bottom w:val="none" w:sz="0" w:space="0" w:color="auto"/>
        <w:right w:val="none" w:sz="0" w:space="0" w:color="auto"/>
      </w:divBdr>
    </w:div>
    <w:div w:id="678703717">
      <w:bodyDiv w:val="1"/>
      <w:marLeft w:val="0"/>
      <w:marRight w:val="0"/>
      <w:marTop w:val="0"/>
      <w:marBottom w:val="0"/>
      <w:divBdr>
        <w:top w:val="none" w:sz="0" w:space="0" w:color="auto"/>
        <w:left w:val="none" w:sz="0" w:space="0" w:color="auto"/>
        <w:bottom w:val="none" w:sz="0" w:space="0" w:color="auto"/>
        <w:right w:val="none" w:sz="0" w:space="0" w:color="auto"/>
      </w:divBdr>
    </w:div>
    <w:div w:id="756289222">
      <w:bodyDiv w:val="1"/>
      <w:marLeft w:val="0"/>
      <w:marRight w:val="0"/>
      <w:marTop w:val="0"/>
      <w:marBottom w:val="0"/>
      <w:divBdr>
        <w:top w:val="none" w:sz="0" w:space="0" w:color="auto"/>
        <w:left w:val="none" w:sz="0" w:space="0" w:color="auto"/>
        <w:bottom w:val="none" w:sz="0" w:space="0" w:color="auto"/>
        <w:right w:val="none" w:sz="0" w:space="0" w:color="auto"/>
      </w:divBdr>
    </w:div>
    <w:div w:id="806439437">
      <w:bodyDiv w:val="1"/>
      <w:marLeft w:val="0"/>
      <w:marRight w:val="0"/>
      <w:marTop w:val="0"/>
      <w:marBottom w:val="0"/>
      <w:divBdr>
        <w:top w:val="none" w:sz="0" w:space="0" w:color="auto"/>
        <w:left w:val="none" w:sz="0" w:space="0" w:color="auto"/>
        <w:bottom w:val="none" w:sz="0" w:space="0" w:color="auto"/>
        <w:right w:val="none" w:sz="0" w:space="0" w:color="auto"/>
      </w:divBdr>
    </w:div>
    <w:div w:id="807281897">
      <w:bodyDiv w:val="1"/>
      <w:marLeft w:val="0"/>
      <w:marRight w:val="0"/>
      <w:marTop w:val="0"/>
      <w:marBottom w:val="0"/>
      <w:divBdr>
        <w:top w:val="none" w:sz="0" w:space="0" w:color="auto"/>
        <w:left w:val="none" w:sz="0" w:space="0" w:color="auto"/>
        <w:bottom w:val="none" w:sz="0" w:space="0" w:color="auto"/>
        <w:right w:val="none" w:sz="0" w:space="0" w:color="auto"/>
      </w:divBdr>
    </w:div>
    <w:div w:id="923152942">
      <w:bodyDiv w:val="1"/>
      <w:marLeft w:val="0"/>
      <w:marRight w:val="0"/>
      <w:marTop w:val="0"/>
      <w:marBottom w:val="0"/>
      <w:divBdr>
        <w:top w:val="none" w:sz="0" w:space="0" w:color="auto"/>
        <w:left w:val="none" w:sz="0" w:space="0" w:color="auto"/>
        <w:bottom w:val="none" w:sz="0" w:space="0" w:color="auto"/>
        <w:right w:val="none" w:sz="0" w:space="0" w:color="auto"/>
      </w:divBdr>
    </w:div>
    <w:div w:id="956332043">
      <w:bodyDiv w:val="1"/>
      <w:marLeft w:val="0"/>
      <w:marRight w:val="0"/>
      <w:marTop w:val="0"/>
      <w:marBottom w:val="0"/>
      <w:divBdr>
        <w:top w:val="none" w:sz="0" w:space="0" w:color="auto"/>
        <w:left w:val="none" w:sz="0" w:space="0" w:color="auto"/>
        <w:bottom w:val="none" w:sz="0" w:space="0" w:color="auto"/>
        <w:right w:val="none" w:sz="0" w:space="0" w:color="auto"/>
      </w:divBdr>
    </w:div>
    <w:div w:id="1075012138">
      <w:bodyDiv w:val="1"/>
      <w:marLeft w:val="0"/>
      <w:marRight w:val="0"/>
      <w:marTop w:val="0"/>
      <w:marBottom w:val="0"/>
      <w:divBdr>
        <w:top w:val="none" w:sz="0" w:space="0" w:color="auto"/>
        <w:left w:val="none" w:sz="0" w:space="0" w:color="auto"/>
        <w:bottom w:val="none" w:sz="0" w:space="0" w:color="auto"/>
        <w:right w:val="none" w:sz="0" w:space="0" w:color="auto"/>
      </w:divBdr>
    </w:div>
    <w:div w:id="1149596547">
      <w:bodyDiv w:val="1"/>
      <w:marLeft w:val="0"/>
      <w:marRight w:val="0"/>
      <w:marTop w:val="0"/>
      <w:marBottom w:val="0"/>
      <w:divBdr>
        <w:top w:val="none" w:sz="0" w:space="0" w:color="auto"/>
        <w:left w:val="none" w:sz="0" w:space="0" w:color="auto"/>
        <w:bottom w:val="none" w:sz="0" w:space="0" w:color="auto"/>
        <w:right w:val="none" w:sz="0" w:space="0" w:color="auto"/>
      </w:divBdr>
    </w:div>
    <w:div w:id="1165166663">
      <w:bodyDiv w:val="1"/>
      <w:marLeft w:val="0"/>
      <w:marRight w:val="0"/>
      <w:marTop w:val="0"/>
      <w:marBottom w:val="0"/>
      <w:divBdr>
        <w:top w:val="none" w:sz="0" w:space="0" w:color="auto"/>
        <w:left w:val="none" w:sz="0" w:space="0" w:color="auto"/>
        <w:bottom w:val="none" w:sz="0" w:space="0" w:color="auto"/>
        <w:right w:val="none" w:sz="0" w:space="0" w:color="auto"/>
      </w:divBdr>
    </w:div>
    <w:div w:id="1261791739">
      <w:bodyDiv w:val="1"/>
      <w:marLeft w:val="0"/>
      <w:marRight w:val="0"/>
      <w:marTop w:val="0"/>
      <w:marBottom w:val="0"/>
      <w:divBdr>
        <w:top w:val="none" w:sz="0" w:space="0" w:color="auto"/>
        <w:left w:val="none" w:sz="0" w:space="0" w:color="auto"/>
        <w:bottom w:val="none" w:sz="0" w:space="0" w:color="auto"/>
        <w:right w:val="none" w:sz="0" w:space="0" w:color="auto"/>
      </w:divBdr>
    </w:div>
    <w:div w:id="1279263127">
      <w:bodyDiv w:val="1"/>
      <w:marLeft w:val="0"/>
      <w:marRight w:val="0"/>
      <w:marTop w:val="0"/>
      <w:marBottom w:val="0"/>
      <w:divBdr>
        <w:top w:val="none" w:sz="0" w:space="0" w:color="auto"/>
        <w:left w:val="none" w:sz="0" w:space="0" w:color="auto"/>
        <w:bottom w:val="none" w:sz="0" w:space="0" w:color="auto"/>
        <w:right w:val="none" w:sz="0" w:space="0" w:color="auto"/>
      </w:divBdr>
    </w:div>
    <w:div w:id="1287079404">
      <w:bodyDiv w:val="1"/>
      <w:marLeft w:val="0"/>
      <w:marRight w:val="0"/>
      <w:marTop w:val="0"/>
      <w:marBottom w:val="0"/>
      <w:divBdr>
        <w:top w:val="none" w:sz="0" w:space="0" w:color="auto"/>
        <w:left w:val="none" w:sz="0" w:space="0" w:color="auto"/>
        <w:bottom w:val="none" w:sz="0" w:space="0" w:color="auto"/>
        <w:right w:val="none" w:sz="0" w:space="0" w:color="auto"/>
      </w:divBdr>
    </w:div>
    <w:div w:id="1312253381">
      <w:bodyDiv w:val="1"/>
      <w:marLeft w:val="0"/>
      <w:marRight w:val="0"/>
      <w:marTop w:val="0"/>
      <w:marBottom w:val="0"/>
      <w:divBdr>
        <w:top w:val="none" w:sz="0" w:space="0" w:color="auto"/>
        <w:left w:val="none" w:sz="0" w:space="0" w:color="auto"/>
        <w:bottom w:val="none" w:sz="0" w:space="0" w:color="auto"/>
        <w:right w:val="none" w:sz="0" w:space="0" w:color="auto"/>
      </w:divBdr>
    </w:div>
    <w:div w:id="1325401880">
      <w:bodyDiv w:val="1"/>
      <w:marLeft w:val="0"/>
      <w:marRight w:val="0"/>
      <w:marTop w:val="0"/>
      <w:marBottom w:val="0"/>
      <w:divBdr>
        <w:top w:val="none" w:sz="0" w:space="0" w:color="auto"/>
        <w:left w:val="none" w:sz="0" w:space="0" w:color="auto"/>
        <w:bottom w:val="none" w:sz="0" w:space="0" w:color="auto"/>
        <w:right w:val="none" w:sz="0" w:space="0" w:color="auto"/>
      </w:divBdr>
    </w:div>
    <w:div w:id="1400439010">
      <w:bodyDiv w:val="1"/>
      <w:marLeft w:val="0"/>
      <w:marRight w:val="0"/>
      <w:marTop w:val="0"/>
      <w:marBottom w:val="0"/>
      <w:divBdr>
        <w:top w:val="none" w:sz="0" w:space="0" w:color="auto"/>
        <w:left w:val="none" w:sz="0" w:space="0" w:color="auto"/>
        <w:bottom w:val="none" w:sz="0" w:space="0" w:color="auto"/>
        <w:right w:val="none" w:sz="0" w:space="0" w:color="auto"/>
      </w:divBdr>
    </w:div>
    <w:div w:id="1468818553">
      <w:bodyDiv w:val="1"/>
      <w:marLeft w:val="0"/>
      <w:marRight w:val="0"/>
      <w:marTop w:val="0"/>
      <w:marBottom w:val="0"/>
      <w:divBdr>
        <w:top w:val="none" w:sz="0" w:space="0" w:color="auto"/>
        <w:left w:val="none" w:sz="0" w:space="0" w:color="auto"/>
        <w:bottom w:val="none" w:sz="0" w:space="0" w:color="auto"/>
        <w:right w:val="none" w:sz="0" w:space="0" w:color="auto"/>
      </w:divBdr>
    </w:div>
    <w:div w:id="1549998974">
      <w:bodyDiv w:val="1"/>
      <w:marLeft w:val="0"/>
      <w:marRight w:val="0"/>
      <w:marTop w:val="0"/>
      <w:marBottom w:val="0"/>
      <w:divBdr>
        <w:top w:val="none" w:sz="0" w:space="0" w:color="auto"/>
        <w:left w:val="none" w:sz="0" w:space="0" w:color="auto"/>
        <w:bottom w:val="none" w:sz="0" w:space="0" w:color="auto"/>
        <w:right w:val="none" w:sz="0" w:space="0" w:color="auto"/>
      </w:divBdr>
    </w:div>
    <w:div w:id="1593666061">
      <w:bodyDiv w:val="1"/>
      <w:marLeft w:val="0"/>
      <w:marRight w:val="0"/>
      <w:marTop w:val="0"/>
      <w:marBottom w:val="0"/>
      <w:divBdr>
        <w:top w:val="none" w:sz="0" w:space="0" w:color="auto"/>
        <w:left w:val="none" w:sz="0" w:space="0" w:color="auto"/>
        <w:bottom w:val="none" w:sz="0" w:space="0" w:color="auto"/>
        <w:right w:val="none" w:sz="0" w:space="0" w:color="auto"/>
      </w:divBdr>
    </w:div>
    <w:div w:id="1625112486">
      <w:bodyDiv w:val="1"/>
      <w:marLeft w:val="0"/>
      <w:marRight w:val="0"/>
      <w:marTop w:val="0"/>
      <w:marBottom w:val="0"/>
      <w:divBdr>
        <w:top w:val="none" w:sz="0" w:space="0" w:color="auto"/>
        <w:left w:val="none" w:sz="0" w:space="0" w:color="auto"/>
        <w:bottom w:val="none" w:sz="0" w:space="0" w:color="auto"/>
        <w:right w:val="none" w:sz="0" w:space="0" w:color="auto"/>
      </w:divBdr>
    </w:div>
    <w:div w:id="1660452070">
      <w:bodyDiv w:val="1"/>
      <w:marLeft w:val="0"/>
      <w:marRight w:val="0"/>
      <w:marTop w:val="0"/>
      <w:marBottom w:val="0"/>
      <w:divBdr>
        <w:top w:val="none" w:sz="0" w:space="0" w:color="auto"/>
        <w:left w:val="none" w:sz="0" w:space="0" w:color="auto"/>
        <w:bottom w:val="none" w:sz="0" w:space="0" w:color="auto"/>
        <w:right w:val="none" w:sz="0" w:space="0" w:color="auto"/>
      </w:divBdr>
    </w:div>
    <w:div w:id="1662006201">
      <w:bodyDiv w:val="1"/>
      <w:marLeft w:val="0"/>
      <w:marRight w:val="0"/>
      <w:marTop w:val="0"/>
      <w:marBottom w:val="0"/>
      <w:divBdr>
        <w:top w:val="none" w:sz="0" w:space="0" w:color="auto"/>
        <w:left w:val="none" w:sz="0" w:space="0" w:color="auto"/>
        <w:bottom w:val="none" w:sz="0" w:space="0" w:color="auto"/>
        <w:right w:val="none" w:sz="0" w:space="0" w:color="auto"/>
      </w:divBdr>
    </w:div>
    <w:div w:id="1712874831">
      <w:bodyDiv w:val="1"/>
      <w:marLeft w:val="0"/>
      <w:marRight w:val="0"/>
      <w:marTop w:val="0"/>
      <w:marBottom w:val="0"/>
      <w:divBdr>
        <w:top w:val="none" w:sz="0" w:space="0" w:color="auto"/>
        <w:left w:val="none" w:sz="0" w:space="0" w:color="auto"/>
        <w:bottom w:val="none" w:sz="0" w:space="0" w:color="auto"/>
        <w:right w:val="none" w:sz="0" w:space="0" w:color="auto"/>
      </w:divBdr>
    </w:div>
    <w:div w:id="1792894000">
      <w:bodyDiv w:val="1"/>
      <w:marLeft w:val="0"/>
      <w:marRight w:val="0"/>
      <w:marTop w:val="0"/>
      <w:marBottom w:val="0"/>
      <w:divBdr>
        <w:top w:val="none" w:sz="0" w:space="0" w:color="auto"/>
        <w:left w:val="none" w:sz="0" w:space="0" w:color="auto"/>
        <w:bottom w:val="none" w:sz="0" w:space="0" w:color="auto"/>
        <w:right w:val="none" w:sz="0" w:space="0" w:color="auto"/>
      </w:divBdr>
    </w:div>
    <w:div w:id="1815641427">
      <w:bodyDiv w:val="1"/>
      <w:marLeft w:val="0"/>
      <w:marRight w:val="0"/>
      <w:marTop w:val="0"/>
      <w:marBottom w:val="0"/>
      <w:divBdr>
        <w:top w:val="none" w:sz="0" w:space="0" w:color="auto"/>
        <w:left w:val="none" w:sz="0" w:space="0" w:color="auto"/>
        <w:bottom w:val="none" w:sz="0" w:space="0" w:color="auto"/>
        <w:right w:val="none" w:sz="0" w:space="0" w:color="auto"/>
      </w:divBdr>
    </w:div>
    <w:div w:id="1833131997">
      <w:bodyDiv w:val="1"/>
      <w:marLeft w:val="0"/>
      <w:marRight w:val="0"/>
      <w:marTop w:val="0"/>
      <w:marBottom w:val="0"/>
      <w:divBdr>
        <w:top w:val="none" w:sz="0" w:space="0" w:color="auto"/>
        <w:left w:val="none" w:sz="0" w:space="0" w:color="auto"/>
        <w:bottom w:val="none" w:sz="0" w:space="0" w:color="auto"/>
        <w:right w:val="none" w:sz="0" w:space="0" w:color="auto"/>
      </w:divBdr>
    </w:div>
    <w:div w:id="1878614104">
      <w:bodyDiv w:val="1"/>
      <w:marLeft w:val="0"/>
      <w:marRight w:val="0"/>
      <w:marTop w:val="0"/>
      <w:marBottom w:val="0"/>
      <w:divBdr>
        <w:top w:val="none" w:sz="0" w:space="0" w:color="auto"/>
        <w:left w:val="none" w:sz="0" w:space="0" w:color="auto"/>
        <w:bottom w:val="none" w:sz="0" w:space="0" w:color="auto"/>
        <w:right w:val="none" w:sz="0" w:space="0" w:color="auto"/>
      </w:divBdr>
    </w:div>
    <w:div w:id="1947736281">
      <w:bodyDiv w:val="1"/>
      <w:marLeft w:val="0"/>
      <w:marRight w:val="0"/>
      <w:marTop w:val="0"/>
      <w:marBottom w:val="0"/>
      <w:divBdr>
        <w:top w:val="none" w:sz="0" w:space="0" w:color="auto"/>
        <w:left w:val="none" w:sz="0" w:space="0" w:color="auto"/>
        <w:bottom w:val="none" w:sz="0" w:space="0" w:color="auto"/>
        <w:right w:val="none" w:sz="0" w:space="0" w:color="auto"/>
      </w:divBdr>
    </w:div>
    <w:div w:id="1954357835">
      <w:bodyDiv w:val="1"/>
      <w:marLeft w:val="0"/>
      <w:marRight w:val="0"/>
      <w:marTop w:val="0"/>
      <w:marBottom w:val="0"/>
      <w:divBdr>
        <w:top w:val="none" w:sz="0" w:space="0" w:color="auto"/>
        <w:left w:val="none" w:sz="0" w:space="0" w:color="auto"/>
        <w:bottom w:val="none" w:sz="0" w:space="0" w:color="auto"/>
        <w:right w:val="none" w:sz="0" w:space="0" w:color="auto"/>
      </w:divBdr>
    </w:div>
    <w:div w:id="2079088530">
      <w:bodyDiv w:val="1"/>
      <w:marLeft w:val="0"/>
      <w:marRight w:val="0"/>
      <w:marTop w:val="0"/>
      <w:marBottom w:val="0"/>
      <w:divBdr>
        <w:top w:val="none" w:sz="0" w:space="0" w:color="auto"/>
        <w:left w:val="none" w:sz="0" w:space="0" w:color="auto"/>
        <w:bottom w:val="none" w:sz="0" w:space="0" w:color="auto"/>
        <w:right w:val="none" w:sz="0" w:space="0" w:color="auto"/>
      </w:divBdr>
    </w:div>
    <w:div w:id="2139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3E48-A99F-4DA7-841B-7416C9A7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7364</Words>
  <Characters>4199</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Nikiforova</dc:creator>
  <cp:lastModifiedBy>Olga Ruguma</cp:lastModifiedBy>
  <cp:revision>41</cp:revision>
  <cp:lastPrinted>2020-09-10T12:29:00Z</cp:lastPrinted>
  <dcterms:created xsi:type="dcterms:W3CDTF">2023-04-12T08:12:00Z</dcterms:created>
  <dcterms:modified xsi:type="dcterms:W3CDTF">2025-03-26T07:01:00Z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20d8c0-0771-451f-966c-6b0de5568634_Enabled">
    <vt:lpwstr>True</vt:lpwstr>
  </property>
  <property fmtid="{D5CDD505-2E9C-101B-9397-08002B2CF9AE}" pid="3" name="MSIP_Label_7e20d8c0-0771-451f-966c-6b0de5568634_SiteId">
    <vt:lpwstr>aa06dce7-99d7-403b-8a08-0c5f50471e64</vt:lpwstr>
  </property>
  <property fmtid="{D5CDD505-2E9C-101B-9397-08002B2CF9AE}" pid="4" name="MSIP_Label_7e20d8c0-0771-451f-966c-6b0de5568634_Owner">
    <vt:lpwstr>pavels.jefimovs@schindler.com</vt:lpwstr>
  </property>
  <property fmtid="{D5CDD505-2E9C-101B-9397-08002B2CF9AE}" pid="5" name="MSIP_Label_7e20d8c0-0771-451f-966c-6b0de5568634_SetDate">
    <vt:lpwstr>2020-09-10T05:58:41.1146486Z</vt:lpwstr>
  </property>
  <property fmtid="{D5CDD505-2E9C-101B-9397-08002B2CF9AE}" pid="6" name="MSIP_Label_7e20d8c0-0771-451f-966c-6b0de5568634_Name">
    <vt:lpwstr>Internal use only</vt:lpwstr>
  </property>
  <property fmtid="{D5CDD505-2E9C-101B-9397-08002B2CF9AE}" pid="7" name="MSIP_Label_7e20d8c0-0771-451f-966c-6b0de5568634_Application">
    <vt:lpwstr>Microsoft Azure Information Protection</vt:lpwstr>
  </property>
  <property fmtid="{D5CDD505-2E9C-101B-9397-08002B2CF9AE}" pid="8" name="MSIP_Label_7e20d8c0-0771-451f-966c-6b0de5568634_ActionId">
    <vt:lpwstr>58c14d80-8f31-4d77-bb53-d2294b79b6da</vt:lpwstr>
  </property>
  <property fmtid="{D5CDD505-2E9C-101B-9397-08002B2CF9AE}" pid="9" name="MSIP_Label_7e20d8c0-0771-451f-966c-6b0de5568634_Extended_MSFT_Method">
    <vt:lpwstr>Automatic</vt:lpwstr>
  </property>
  <property fmtid="{D5CDD505-2E9C-101B-9397-08002B2CF9AE}" pid="10" name="MSIP_Label_1dc4716b-92d5-4aa9-93a8-2ed8b74a3ef4_Enabled">
    <vt:lpwstr>True</vt:lpwstr>
  </property>
  <property fmtid="{D5CDD505-2E9C-101B-9397-08002B2CF9AE}" pid="11" name="MSIP_Label_1dc4716b-92d5-4aa9-93a8-2ed8b74a3ef4_SiteId">
    <vt:lpwstr>aa06dce7-99d7-403b-8a08-0c5f50471e64</vt:lpwstr>
  </property>
  <property fmtid="{D5CDD505-2E9C-101B-9397-08002B2CF9AE}" pid="12" name="MSIP_Label_1dc4716b-92d5-4aa9-93a8-2ed8b74a3ef4_Owner">
    <vt:lpwstr>pavels.jefimovs@schindler.com</vt:lpwstr>
  </property>
  <property fmtid="{D5CDD505-2E9C-101B-9397-08002B2CF9AE}" pid="13" name="MSIP_Label_1dc4716b-92d5-4aa9-93a8-2ed8b74a3ef4_SetDate">
    <vt:lpwstr>2020-09-10T05:58:41.1146486Z</vt:lpwstr>
  </property>
  <property fmtid="{D5CDD505-2E9C-101B-9397-08002B2CF9AE}" pid="14" name="MSIP_Label_1dc4716b-92d5-4aa9-93a8-2ed8b74a3ef4_Name">
    <vt:lpwstr>Internal and external sharing</vt:lpwstr>
  </property>
  <property fmtid="{D5CDD505-2E9C-101B-9397-08002B2CF9AE}" pid="15" name="MSIP_Label_1dc4716b-92d5-4aa9-93a8-2ed8b74a3ef4_Application">
    <vt:lpwstr>Microsoft Azure Information Protection</vt:lpwstr>
  </property>
  <property fmtid="{D5CDD505-2E9C-101B-9397-08002B2CF9AE}" pid="16" name="MSIP_Label_1dc4716b-92d5-4aa9-93a8-2ed8b74a3ef4_ActionId">
    <vt:lpwstr>58c14d80-8f31-4d77-bb53-d2294b79b6da</vt:lpwstr>
  </property>
  <property fmtid="{D5CDD505-2E9C-101B-9397-08002B2CF9AE}" pid="17" name="MSIP_Label_1dc4716b-92d5-4aa9-93a8-2ed8b74a3ef4_Parent">
    <vt:lpwstr>7e20d8c0-0771-451f-966c-6b0de5568634</vt:lpwstr>
  </property>
  <property fmtid="{D5CDD505-2E9C-101B-9397-08002B2CF9AE}" pid="18" name="MSIP_Label_1dc4716b-92d5-4aa9-93a8-2ed8b74a3ef4_Extended_MSFT_Method">
    <vt:lpwstr>Automatic</vt:lpwstr>
  </property>
  <property fmtid="{D5CDD505-2E9C-101B-9397-08002B2CF9AE}" pid="19" name="Sensitivity">
    <vt:lpwstr>Internal use only Internal and external sharing</vt:lpwstr>
  </property>
</Properties>
</file>